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6B7479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и градостроительству Московской области</w:t>
      </w:r>
      <w:r w:rsidR="006B7479" w:rsidRPr="006B7479">
        <w:rPr>
          <w:bCs/>
          <w:sz w:val="26"/>
          <w:szCs w:val="26"/>
        </w:rPr>
        <w:t xml:space="preserve"> «О предоставлении разрешения на условно разрешённый вид использования земельного участка </w:t>
      </w:r>
      <w:r w:rsidR="001E2FC4">
        <w:rPr>
          <w:bCs/>
          <w:sz w:val="26"/>
          <w:szCs w:val="26"/>
        </w:rPr>
        <w:t xml:space="preserve">                                     </w:t>
      </w:r>
      <w:r w:rsidR="006B7479" w:rsidRPr="006B7479">
        <w:rPr>
          <w:bCs/>
          <w:sz w:val="26"/>
          <w:szCs w:val="26"/>
        </w:rPr>
        <w:t xml:space="preserve">с кадастровым номером 50:14:0040108:911, расположенного по адресу: Московская область, р-н Щелковский, севернее п. Краснознаменский, южнее р. Клязьма, на поле </w:t>
      </w:r>
      <w:r w:rsidR="001E2FC4">
        <w:rPr>
          <w:bCs/>
          <w:sz w:val="26"/>
          <w:szCs w:val="26"/>
        </w:rPr>
        <w:t xml:space="preserve">           </w:t>
      </w:r>
      <w:r w:rsidR="006B7479" w:rsidRPr="006B7479">
        <w:rPr>
          <w:bCs/>
          <w:sz w:val="26"/>
          <w:szCs w:val="26"/>
        </w:rPr>
        <w:t xml:space="preserve">№ 21» по обращению Тетерденко </w:t>
      </w:r>
      <w:r w:rsidR="006B7479">
        <w:rPr>
          <w:bCs/>
          <w:sz w:val="26"/>
          <w:szCs w:val="26"/>
        </w:rPr>
        <w:t>Э</w:t>
      </w:r>
      <w:r w:rsidR="001E2FC4">
        <w:rPr>
          <w:bCs/>
          <w:sz w:val="26"/>
          <w:szCs w:val="26"/>
        </w:rPr>
        <w:t xml:space="preserve">рия Эрьевича </w:t>
      </w:r>
      <w:r w:rsidR="006B7479" w:rsidRPr="006B7479">
        <w:rPr>
          <w:bCs/>
          <w:sz w:val="26"/>
          <w:szCs w:val="26"/>
        </w:rPr>
        <w:t xml:space="preserve">о предоставлении разрешения </w:t>
      </w:r>
      <w:r w:rsidR="001E2FC4">
        <w:rPr>
          <w:bCs/>
          <w:sz w:val="26"/>
          <w:szCs w:val="26"/>
        </w:rPr>
        <w:t xml:space="preserve">                               </w:t>
      </w:r>
      <w:r w:rsidR="006B7479" w:rsidRPr="006B7479">
        <w:rPr>
          <w:bCs/>
          <w:sz w:val="26"/>
          <w:szCs w:val="26"/>
        </w:rPr>
        <w:t xml:space="preserve">на условно разрешённый вид использования «блокированная жилая застройка» </w:t>
      </w:r>
      <w:r w:rsidR="001E2FC4">
        <w:rPr>
          <w:bCs/>
          <w:sz w:val="26"/>
          <w:szCs w:val="26"/>
        </w:rPr>
        <w:t xml:space="preserve">                              </w:t>
      </w:r>
      <w:r w:rsidR="006B7479" w:rsidRPr="006B7479">
        <w:rPr>
          <w:bCs/>
          <w:sz w:val="26"/>
          <w:szCs w:val="26"/>
        </w:rPr>
        <w:t>в отношении земельного участка   с   кадастровым   номером   50:14:0040108:911   площадью 500 кв. м,</w:t>
      </w:r>
      <w:r w:rsidR="006B7479">
        <w:rPr>
          <w:bCs/>
          <w:sz w:val="26"/>
          <w:szCs w:val="26"/>
        </w:rPr>
        <w:t xml:space="preserve"> </w:t>
      </w:r>
      <w:r w:rsidR="006B7479" w:rsidRPr="006B7479">
        <w:rPr>
          <w:bCs/>
          <w:sz w:val="26"/>
          <w:szCs w:val="26"/>
        </w:rPr>
        <w:t>расположенного по адресу: Московская область, р-н Щелковский, севернее</w:t>
      </w:r>
      <w:r w:rsidR="001E2FC4">
        <w:rPr>
          <w:bCs/>
          <w:sz w:val="26"/>
          <w:szCs w:val="26"/>
        </w:rPr>
        <w:t xml:space="preserve"> </w:t>
      </w:r>
      <w:r w:rsidR="006B7479" w:rsidRPr="006B7479">
        <w:rPr>
          <w:bCs/>
          <w:sz w:val="26"/>
          <w:szCs w:val="26"/>
        </w:rPr>
        <w:t>п. Краснознаменский, южнее р. Клязьма, на поле № 21</w:t>
      </w:r>
      <w:r w:rsidR="00D655E3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1E2FC4">
        <w:rPr>
          <w:bCs/>
          <w:sz w:val="26"/>
          <w:szCs w:val="26"/>
        </w:rPr>
        <w:t>16</w:t>
      </w:r>
      <w:r w:rsidR="001C0B34" w:rsidRPr="001C0B34">
        <w:rPr>
          <w:bCs/>
          <w:sz w:val="26"/>
          <w:szCs w:val="26"/>
        </w:rPr>
        <w:t>.0</w:t>
      </w:r>
      <w:r w:rsidR="001E2FC4">
        <w:rPr>
          <w:bCs/>
          <w:sz w:val="26"/>
          <w:szCs w:val="26"/>
        </w:rPr>
        <w:t>9</w:t>
      </w:r>
      <w:r w:rsidR="001C0B34" w:rsidRPr="001C0B34">
        <w:rPr>
          <w:bCs/>
          <w:sz w:val="26"/>
          <w:szCs w:val="26"/>
        </w:rPr>
        <w:t xml:space="preserve">.2023 по </w:t>
      </w:r>
      <w:r w:rsidR="001E2FC4">
        <w:rPr>
          <w:bCs/>
          <w:sz w:val="26"/>
          <w:szCs w:val="26"/>
        </w:rPr>
        <w:t>02</w:t>
      </w:r>
      <w:r w:rsidR="001C0B34" w:rsidRPr="001C0B34">
        <w:rPr>
          <w:bCs/>
          <w:sz w:val="26"/>
          <w:szCs w:val="26"/>
        </w:rPr>
        <w:t>.</w:t>
      </w:r>
      <w:r w:rsidR="001E2FC4">
        <w:rPr>
          <w:bCs/>
          <w:sz w:val="26"/>
          <w:szCs w:val="26"/>
        </w:rPr>
        <w:t>10</w:t>
      </w:r>
      <w:r w:rsidR="001C0B34" w:rsidRPr="001C0B34">
        <w:rPr>
          <w:bCs/>
          <w:sz w:val="26"/>
          <w:szCs w:val="26"/>
        </w:rPr>
        <w:t>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1E2FC4">
        <w:rPr>
          <w:bCs/>
          <w:sz w:val="26"/>
          <w:szCs w:val="26"/>
        </w:rPr>
        <w:t>16</w:t>
      </w:r>
      <w:r w:rsidR="001E2FC4" w:rsidRPr="001C0B34">
        <w:rPr>
          <w:bCs/>
          <w:sz w:val="26"/>
          <w:szCs w:val="26"/>
        </w:rPr>
        <w:t>.0</w:t>
      </w:r>
      <w:r w:rsidR="001E2FC4">
        <w:rPr>
          <w:bCs/>
          <w:sz w:val="26"/>
          <w:szCs w:val="26"/>
        </w:rPr>
        <w:t>9</w:t>
      </w:r>
      <w:r w:rsidR="001E2FC4" w:rsidRPr="001C0B34">
        <w:rPr>
          <w:bCs/>
          <w:sz w:val="26"/>
          <w:szCs w:val="26"/>
        </w:rPr>
        <w:t xml:space="preserve">.2023 </w:t>
      </w:r>
      <w:r w:rsidR="001E2FC4">
        <w:rPr>
          <w:bCs/>
          <w:sz w:val="26"/>
          <w:szCs w:val="26"/>
        </w:rPr>
        <w:t xml:space="preserve">                            </w:t>
      </w:r>
      <w:r w:rsidR="001E2FC4" w:rsidRPr="001C0B34">
        <w:rPr>
          <w:bCs/>
          <w:sz w:val="26"/>
          <w:szCs w:val="26"/>
        </w:rPr>
        <w:t xml:space="preserve">по </w:t>
      </w:r>
      <w:r w:rsidR="001E2FC4">
        <w:rPr>
          <w:bCs/>
          <w:sz w:val="26"/>
          <w:szCs w:val="26"/>
        </w:rPr>
        <w:t>02</w:t>
      </w:r>
      <w:r w:rsidR="001E2FC4" w:rsidRPr="001C0B34">
        <w:rPr>
          <w:bCs/>
          <w:sz w:val="26"/>
          <w:szCs w:val="26"/>
        </w:rPr>
        <w:t>.</w:t>
      </w:r>
      <w:r w:rsidR="001E2FC4">
        <w:rPr>
          <w:bCs/>
          <w:sz w:val="26"/>
          <w:szCs w:val="26"/>
        </w:rPr>
        <w:t>10</w:t>
      </w:r>
      <w:r w:rsidR="001E2FC4" w:rsidRPr="001C0B34">
        <w:rPr>
          <w:bCs/>
          <w:sz w:val="26"/>
          <w:szCs w:val="26"/>
        </w:rPr>
        <w:t>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отправления в орган, уполномоченный на проведение</w:t>
      </w:r>
      <w:r w:rsidR="00C77193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 xml:space="preserve">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1E2FC4" w:rsidRPr="00BC00BB" w:rsidRDefault="001E2FC4" w:rsidP="001E2FC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Проекту осуществляется в соответствии с </w:t>
      </w:r>
      <w:r w:rsidRPr="00AD6636">
        <w:rPr>
          <w:bCs/>
          <w:sz w:val="26"/>
          <w:szCs w:val="26"/>
        </w:rPr>
        <w:t>Административн</w:t>
      </w:r>
      <w:r>
        <w:rPr>
          <w:bCs/>
          <w:sz w:val="26"/>
          <w:szCs w:val="26"/>
        </w:rPr>
        <w:t>ым</w:t>
      </w:r>
      <w:r w:rsidRPr="00AD6636">
        <w:rPr>
          <w:bCs/>
          <w:sz w:val="26"/>
          <w:szCs w:val="26"/>
        </w:rPr>
        <w:t xml:space="preserve"> регламент</w:t>
      </w:r>
      <w:r>
        <w:rPr>
          <w:bCs/>
          <w:sz w:val="26"/>
          <w:szCs w:val="26"/>
        </w:rPr>
        <w:t>ом</w:t>
      </w:r>
      <w:r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>
        <w:rPr>
          <w:bCs/>
          <w:sz w:val="26"/>
          <w:szCs w:val="26"/>
        </w:rPr>
        <w:t xml:space="preserve">, </w:t>
      </w:r>
      <w:r w:rsidRPr="00BC00BB">
        <w:rPr>
          <w:sz w:val="26"/>
          <w:szCs w:val="26"/>
        </w:rPr>
        <w:t>утвержденн</w:t>
      </w:r>
      <w:r>
        <w:rPr>
          <w:sz w:val="26"/>
          <w:szCs w:val="26"/>
        </w:rPr>
        <w:t>ым</w:t>
      </w:r>
      <w:r w:rsidRPr="00BC00BB">
        <w:rPr>
          <w:sz w:val="26"/>
          <w:szCs w:val="26"/>
        </w:rPr>
        <w:t xml:space="preserve"> </w:t>
      </w:r>
      <w:r w:rsidRPr="00AD663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636">
        <w:rPr>
          <w:sz w:val="26"/>
          <w:szCs w:val="26"/>
        </w:rPr>
        <w:t xml:space="preserve"> Администрации городского округа Щёлково </w:t>
      </w:r>
      <w:r>
        <w:rPr>
          <w:sz w:val="26"/>
          <w:szCs w:val="26"/>
        </w:rPr>
        <w:t xml:space="preserve">                            </w:t>
      </w:r>
      <w:r w:rsidRPr="00AD6636">
        <w:rPr>
          <w:sz w:val="26"/>
          <w:szCs w:val="26"/>
        </w:rPr>
        <w:t xml:space="preserve">от 25.04.2023 № 1465 </w:t>
      </w:r>
      <w:r w:rsidRPr="00BC00BB">
        <w:rPr>
          <w:sz w:val="26"/>
          <w:szCs w:val="26"/>
        </w:rPr>
        <w:t>(</w:t>
      </w:r>
      <w:r>
        <w:rPr>
          <w:sz w:val="26"/>
          <w:szCs w:val="26"/>
        </w:rPr>
        <w:t>постановление</w:t>
      </w:r>
      <w:r w:rsidRPr="00BC00BB">
        <w:rPr>
          <w:sz w:val="26"/>
          <w:szCs w:val="26"/>
        </w:rPr>
        <w:t xml:space="preserve"> размещен</w:t>
      </w:r>
      <w:r>
        <w:rPr>
          <w:sz w:val="26"/>
          <w:szCs w:val="26"/>
        </w:rPr>
        <w:t>о</w:t>
      </w:r>
      <w:r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Pr="00776FB6">
        <w:rPr>
          <w:sz w:val="26"/>
          <w:szCs w:val="26"/>
        </w:rPr>
        <w:t>)</w:t>
      </w:r>
      <w:r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A773E3">
        <w:rPr>
          <w:sz w:val="26"/>
          <w:szCs w:val="26"/>
        </w:rPr>
        <w:t>1</w:t>
      </w:r>
      <w:r w:rsidR="001E2FC4">
        <w:rPr>
          <w:sz w:val="26"/>
          <w:szCs w:val="26"/>
        </w:rPr>
        <w:t>1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</w:t>
      </w:r>
      <w:r w:rsidR="001E2FC4">
        <w:rPr>
          <w:sz w:val="26"/>
          <w:szCs w:val="26"/>
        </w:rPr>
        <w:t>9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1E2FC4">
        <w:rPr>
          <w:sz w:val="26"/>
          <w:szCs w:val="26"/>
        </w:rPr>
        <w:t>86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0D1DEF" w:rsidRPr="006B7479">
        <w:rPr>
          <w:bCs/>
          <w:sz w:val="26"/>
          <w:szCs w:val="26"/>
        </w:rPr>
        <w:t xml:space="preserve">50:14:0040108:911, расположенного </w:t>
      </w:r>
      <w:r w:rsidR="001E2FC4">
        <w:rPr>
          <w:bCs/>
          <w:sz w:val="26"/>
          <w:szCs w:val="26"/>
        </w:rPr>
        <w:t xml:space="preserve">                      </w:t>
      </w:r>
      <w:bookmarkStart w:id="0" w:name="_GoBack"/>
      <w:bookmarkEnd w:id="0"/>
      <w:r w:rsidR="000D1DEF" w:rsidRPr="006B7479">
        <w:rPr>
          <w:bCs/>
          <w:sz w:val="26"/>
          <w:szCs w:val="26"/>
        </w:rPr>
        <w:t>по адресу: Московская область, р-н Щелковский, севернее п. Краснознаменский, южнее р. Клязьма, на поле № 21»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23" w:rsidRDefault="00B10423">
      <w:r>
        <w:separator/>
      </w:r>
    </w:p>
  </w:endnote>
  <w:endnote w:type="continuationSeparator" w:id="0">
    <w:p w:rsidR="00B10423" w:rsidRDefault="00B1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23" w:rsidRDefault="00B10423">
      <w:r>
        <w:separator/>
      </w:r>
    </w:p>
  </w:footnote>
  <w:footnote w:type="continuationSeparator" w:id="0">
    <w:p w:rsidR="00B10423" w:rsidRDefault="00B10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1DEF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1E2FC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5E30BD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B7479"/>
    <w:rsid w:val="006C6ECA"/>
    <w:rsid w:val="006D0A91"/>
    <w:rsid w:val="006E50D4"/>
    <w:rsid w:val="006E7093"/>
    <w:rsid w:val="00714ADA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B3B58"/>
    <w:rsid w:val="00AC4897"/>
    <w:rsid w:val="00AE0AD3"/>
    <w:rsid w:val="00AE19D0"/>
    <w:rsid w:val="00AF0ED7"/>
    <w:rsid w:val="00AF24C8"/>
    <w:rsid w:val="00B0541E"/>
    <w:rsid w:val="00B068C6"/>
    <w:rsid w:val="00B10423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77193"/>
    <w:rsid w:val="00C8297D"/>
    <w:rsid w:val="00CA1010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3214"/>
  <w15:docId w15:val="{726E9D2C-9473-4C74-8E53-11E4DB1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3D98-0C59-4B85-83ED-C52D7E10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3</cp:revision>
  <cp:lastPrinted>2023-01-10T07:58:00Z</cp:lastPrinted>
  <dcterms:created xsi:type="dcterms:W3CDTF">2023-09-12T08:39:00Z</dcterms:created>
  <dcterms:modified xsi:type="dcterms:W3CDTF">2023-09-12T08:47:00Z</dcterms:modified>
</cp:coreProperties>
</file>