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423" w:rsidRDefault="00D14423" w:rsidP="00D14423">
      <w:pPr>
        <w:ind w:right="-365"/>
        <w:rPr>
          <w:b/>
          <w:sz w:val="52"/>
          <w:szCs w:val="52"/>
        </w:rPr>
      </w:pPr>
    </w:p>
    <w:p w:rsidR="00D14423" w:rsidRPr="0034732D" w:rsidRDefault="00D14423" w:rsidP="00D14423">
      <w:pPr>
        <w:ind w:left="-1080" w:right="-365"/>
        <w:jc w:val="center"/>
        <w:rPr>
          <w:b/>
          <w:sz w:val="52"/>
          <w:szCs w:val="52"/>
        </w:rPr>
      </w:pPr>
      <w:r w:rsidRPr="0034732D">
        <w:rPr>
          <w:b/>
          <w:sz w:val="52"/>
          <w:szCs w:val="52"/>
        </w:rPr>
        <w:t>Анализ</w:t>
      </w:r>
    </w:p>
    <w:p w:rsidR="00D14423" w:rsidRPr="0034732D" w:rsidRDefault="00D14423" w:rsidP="00D14423">
      <w:pPr>
        <w:ind w:left="-1080" w:right="-365"/>
        <w:jc w:val="center"/>
        <w:rPr>
          <w:b/>
          <w:sz w:val="52"/>
          <w:szCs w:val="52"/>
        </w:rPr>
      </w:pPr>
      <w:r w:rsidRPr="0034732D">
        <w:rPr>
          <w:b/>
          <w:sz w:val="52"/>
          <w:szCs w:val="52"/>
        </w:rPr>
        <w:t>детского дорожно-транспортного</w:t>
      </w:r>
    </w:p>
    <w:p w:rsidR="0087515B" w:rsidRDefault="00D14423" w:rsidP="00D14423">
      <w:pPr>
        <w:ind w:left="-1080" w:right="-365"/>
        <w:jc w:val="center"/>
        <w:rPr>
          <w:b/>
          <w:sz w:val="52"/>
          <w:szCs w:val="52"/>
        </w:rPr>
      </w:pPr>
      <w:r w:rsidRPr="0034732D">
        <w:rPr>
          <w:b/>
          <w:sz w:val="52"/>
          <w:szCs w:val="52"/>
        </w:rPr>
        <w:t>травматизма</w:t>
      </w:r>
      <w:r>
        <w:rPr>
          <w:b/>
          <w:sz w:val="52"/>
          <w:szCs w:val="52"/>
        </w:rPr>
        <w:t xml:space="preserve"> </w:t>
      </w:r>
      <w:r w:rsidRPr="0034732D">
        <w:rPr>
          <w:b/>
          <w:sz w:val="52"/>
          <w:szCs w:val="52"/>
        </w:rPr>
        <w:t xml:space="preserve">в </w:t>
      </w:r>
      <w:proofErr w:type="gramStart"/>
      <w:r w:rsidR="0087515B">
        <w:rPr>
          <w:b/>
          <w:sz w:val="52"/>
          <w:szCs w:val="52"/>
        </w:rPr>
        <w:t>Щёлковском</w:t>
      </w:r>
      <w:proofErr w:type="gramEnd"/>
      <w:r w:rsidR="0087515B">
        <w:rPr>
          <w:b/>
          <w:sz w:val="52"/>
          <w:szCs w:val="52"/>
        </w:rPr>
        <w:t xml:space="preserve"> </w:t>
      </w:r>
    </w:p>
    <w:p w:rsidR="00D14423" w:rsidRDefault="0087515B" w:rsidP="00D14423">
      <w:pPr>
        <w:ind w:left="-1080" w:right="-365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муниципальном </w:t>
      </w:r>
      <w:proofErr w:type="gramStart"/>
      <w:r>
        <w:rPr>
          <w:b/>
          <w:sz w:val="52"/>
          <w:szCs w:val="52"/>
        </w:rPr>
        <w:t>районе</w:t>
      </w:r>
      <w:proofErr w:type="gramEnd"/>
      <w:r w:rsidR="00D14423" w:rsidRPr="0034732D">
        <w:rPr>
          <w:b/>
          <w:sz w:val="52"/>
          <w:szCs w:val="52"/>
        </w:rPr>
        <w:t xml:space="preserve"> </w:t>
      </w:r>
    </w:p>
    <w:p w:rsidR="00D14423" w:rsidRDefault="00D14423" w:rsidP="00D14423">
      <w:pPr>
        <w:ind w:left="-1080" w:right="-365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за </w:t>
      </w:r>
      <w:r w:rsidR="00CE2032">
        <w:rPr>
          <w:b/>
          <w:sz w:val="52"/>
          <w:szCs w:val="52"/>
        </w:rPr>
        <w:t>9</w:t>
      </w:r>
      <w:r>
        <w:rPr>
          <w:b/>
          <w:sz w:val="52"/>
          <w:szCs w:val="52"/>
        </w:rPr>
        <w:t xml:space="preserve"> месяцев</w:t>
      </w:r>
      <w:r w:rsidRPr="0087515B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2017</w:t>
      </w:r>
      <w:r w:rsidRPr="0034732D">
        <w:rPr>
          <w:b/>
          <w:sz w:val="52"/>
          <w:szCs w:val="52"/>
        </w:rPr>
        <w:t xml:space="preserve"> год</w:t>
      </w:r>
      <w:r>
        <w:rPr>
          <w:b/>
          <w:sz w:val="52"/>
          <w:szCs w:val="52"/>
        </w:rPr>
        <w:t>а</w:t>
      </w:r>
    </w:p>
    <w:p w:rsidR="00D14423" w:rsidRPr="0034732D" w:rsidRDefault="00D14423" w:rsidP="00D14423">
      <w:pPr>
        <w:ind w:right="-365"/>
        <w:rPr>
          <w:b/>
          <w:sz w:val="52"/>
          <w:szCs w:val="52"/>
        </w:rPr>
      </w:pPr>
    </w:p>
    <w:p w:rsidR="00D14423" w:rsidRDefault="00D14423" w:rsidP="00D14423">
      <w:pPr>
        <w:ind w:left="-360"/>
        <w:jc w:val="center"/>
        <w:rPr>
          <w:b/>
          <w:sz w:val="52"/>
          <w:szCs w:val="52"/>
          <w:lang w:val="en-US"/>
        </w:rPr>
      </w:pPr>
      <w:r>
        <w:rPr>
          <w:b/>
          <w:noProof/>
          <w:sz w:val="52"/>
          <w:szCs w:val="52"/>
        </w:rPr>
        <w:drawing>
          <wp:inline distT="0" distB="0" distL="0" distR="0">
            <wp:extent cx="6360795" cy="5685155"/>
            <wp:effectExtent l="19050" t="0" r="1905" b="0"/>
            <wp:docPr id="1" name="Рисунок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0795" cy="5685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423" w:rsidRDefault="00D14423" w:rsidP="00D14423">
      <w:pPr>
        <w:ind w:left="-360"/>
        <w:jc w:val="center"/>
        <w:rPr>
          <w:b/>
          <w:sz w:val="52"/>
          <w:szCs w:val="52"/>
          <w:lang w:val="en-US"/>
        </w:rPr>
      </w:pPr>
      <w:r>
        <w:rPr>
          <w:b/>
          <w:noProof/>
          <w:sz w:val="52"/>
          <w:szCs w:val="52"/>
        </w:rPr>
        <w:drawing>
          <wp:inline distT="0" distB="0" distL="0" distR="0">
            <wp:extent cx="1391285" cy="1423035"/>
            <wp:effectExtent l="19050" t="0" r="0" b="0"/>
            <wp:docPr id="2" name="Рисунок 2" descr="image1343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34370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142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423" w:rsidRPr="0073142E" w:rsidRDefault="00D14423" w:rsidP="00D14423">
      <w:pPr>
        <w:ind w:left="-360"/>
        <w:jc w:val="center"/>
        <w:rPr>
          <w:b/>
          <w:sz w:val="52"/>
          <w:szCs w:val="52"/>
        </w:rPr>
        <w:sectPr w:rsidR="00D14423" w:rsidRPr="0073142E" w:rsidSect="00CC4920">
          <w:footerReference w:type="even" r:id="rId9"/>
          <w:footerReference w:type="default" r:id="rId10"/>
          <w:pgSz w:w="11906" w:h="16838" w:code="9"/>
          <w:pgMar w:top="425" w:right="567" w:bottom="539" w:left="1134" w:header="709" w:footer="709" w:gutter="0"/>
          <w:cols w:space="709"/>
          <w:titlePg/>
          <w:docGrid w:linePitch="360"/>
        </w:sectPr>
      </w:pPr>
    </w:p>
    <w:p w:rsidR="00D14423" w:rsidRPr="0034732D" w:rsidRDefault="00D14423" w:rsidP="00D14423">
      <w:pPr>
        <w:pStyle w:val="a5"/>
        <w:rPr>
          <w:caps/>
          <w:sz w:val="28"/>
          <w:szCs w:val="28"/>
        </w:rPr>
      </w:pPr>
      <w:r w:rsidRPr="0034732D">
        <w:rPr>
          <w:caps/>
          <w:sz w:val="28"/>
          <w:szCs w:val="28"/>
        </w:rPr>
        <w:lastRenderedPageBreak/>
        <w:t xml:space="preserve">анализ </w:t>
      </w:r>
    </w:p>
    <w:p w:rsidR="00D14423" w:rsidRPr="0034732D" w:rsidRDefault="00D14423" w:rsidP="00D14423">
      <w:pPr>
        <w:pStyle w:val="a5"/>
        <w:rPr>
          <w:caps/>
          <w:sz w:val="28"/>
          <w:szCs w:val="28"/>
        </w:rPr>
      </w:pPr>
      <w:r w:rsidRPr="0034732D">
        <w:rPr>
          <w:caps/>
          <w:sz w:val="28"/>
          <w:szCs w:val="28"/>
        </w:rPr>
        <w:t>детского дорожно-транспортного травматизма</w:t>
      </w:r>
    </w:p>
    <w:p w:rsidR="0087515B" w:rsidRDefault="00D14423" w:rsidP="00D14423">
      <w:pPr>
        <w:pStyle w:val="a5"/>
        <w:rPr>
          <w:caps/>
          <w:sz w:val="28"/>
          <w:szCs w:val="28"/>
        </w:rPr>
      </w:pPr>
      <w:r w:rsidRPr="0034732D">
        <w:rPr>
          <w:caps/>
          <w:sz w:val="28"/>
          <w:szCs w:val="28"/>
        </w:rPr>
        <w:t xml:space="preserve">в </w:t>
      </w:r>
      <w:r w:rsidR="0087515B">
        <w:rPr>
          <w:caps/>
          <w:sz w:val="28"/>
          <w:szCs w:val="28"/>
        </w:rPr>
        <w:t>Щёлковском муниципальном районе</w:t>
      </w:r>
    </w:p>
    <w:p w:rsidR="00D14423" w:rsidRPr="0034732D" w:rsidRDefault="00D14423" w:rsidP="00D14423">
      <w:pPr>
        <w:pStyle w:val="a5"/>
        <w:rPr>
          <w:caps/>
          <w:sz w:val="28"/>
          <w:szCs w:val="28"/>
        </w:rPr>
      </w:pPr>
      <w:r w:rsidRPr="0034732D">
        <w:rPr>
          <w:caps/>
          <w:sz w:val="28"/>
          <w:szCs w:val="28"/>
        </w:rPr>
        <w:t xml:space="preserve"> </w:t>
      </w:r>
      <w:r>
        <w:rPr>
          <w:caps/>
          <w:sz w:val="28"/>
          <w:szCs w:val="28"/>
        </w:rPr>
        <w:t xml:space="preserve">за </w:t>
      </w:r>
      <w:r w:rsidR="008B42DA">
        <w:rPr>
          <w:caps/>
          <w:sz w:val="28"/>
          <w:szCs w:val="28"/>
        </w:rPr>
        <w:t>8</w:t>
      </w:r>
      <w:r>
        <w:rPr>
          <w:caps/>
          <w:sz w:val="28"/>
          <w:szCs w:val="28"/>
        </w:rPr>
        <w:t xml:space="preserve"> месяцев 2017 года</w:t>
      </w:r>
    </w:p>
    <w:p w:rsidR="00D14423" w:rsidRPr="000239A3" w:rsidRDefault="00D14423" w:rsidP="00D14423">
      <w:pPr>
        <w:pStyle w:val="a5"/>
        <w:jc w:val="left"/>
        <w:rPr>
          <w:sz w:val="16"/>
          <w:szCs w:val="16"/>
        </w:rPr>
      </w:pPr>
    </w:p>
    <w:p w:rsidR="00D14423" w:rsidRPr="003E6825" w:rsidRDefault="00D14423" w:rsidP="00D14423">
      <w:pPr>
        <w:pStyle w:val="a5"/>
        <w:rPr>
          <w:i/>
          <w:sz w:val="28"/>
          <w:szCs w:val="28"/>
        </w:rPr>
      </w:pPr>
      <w:r w:rsidRPr="003E6825">
        <w:rPr>
          <w:i/>
          <w:sz w:val="28"/>
          <w:szCs w:val="28"/>
        </w:rPr>
        <w:t>Общие сведения</w:t>
      </w:r>
    </w:p>
    <w:p w:rsidR="00D14423" w:rsidRDefault="00D14423" w:rsidP="00D14423">
      <w:pPr>
        <w:pStyle w:val="a6"/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F606B8">
        <w:rPr>
          <w:sz w:val="28"/>
          <w:szCs w:val="28"/>
        </w:rPr>
        <w:t>9</w:t>
      </w:r>
      <w:r>
        <w:rPr>
          <w:sz w:val="28"/>
          <w:szCs w:val="28"/>
        </w:rPr>
        <w:t xml:space="preserve"> месяцев 2017 года</w:t>
      </w:r>
      <w:r w:rsidRPr="0034732D">
        <w:rPr>
          <w:sz w:val="28"/>
          <w:szCs w:val="28"/>
        </w:rPr>
        <w:t xml:space="preserve"> на дорогах </w:t>
      </w:r>
      <w:r w:rsidR="0087515B">
        <w:rPr>
          <w:sz w:val="28"/>
          <w:szCs w:val="28"/>
        </w:rPr>
        <w:t xml:space="preserve">Щёлковского муниципального района, </w:t>
      </w:r>
      <w:proofErr w:type="gramStart"/>
      <w:r w:rsidR="0087515B">
        <w:rPr>
          <w:sz w:val="28"/>
          <w:szCs w:val="28"/>
        </w:rPr>
        <w:t>г</w:t>
      </w:r>
      <w:proofErr w:type="gramEnd"/>
      <w:r w:rsidR="0087515B">
        <w:rPr>
          <w:sz w:val="28"/>
          <w:szCs w:val="28"/>
        </w:rPr>
        <w:t>.о. Фрязино и Лосино-Петровский</w:t>
      </w:r>
      <w:r w:rsidRPr="003473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зарегистрировано </w:t>
      </w:r>
      <w:r w:rsidR="00F606B8">
        <w:rPr>
          <w:sz w:val="28"/>
          <w:szCs w:val="28"/>
        </w:rPr>
        <w:t>5</w:t>
      </w:r>
      <w:r>
        <w:rPr>
          <w:sz w:val="28"/>
          <w:szCs w:val="28"/>
        </w:rPr>
        <w:t xml:space="preserve"> дорожно-транспортных происшествия</w:t>
      </w:r>
      <w:r w:rsidRPr="0034732D">
        <w:rPr>
          <w:sz w:val="28"/>
          <w:szCs w:val="28"/>
        </w:rPr>
        <w:t xml:space="preserve"> с участием детей и подр</w:t>
      </w:r>
      <w:r>
        <w:rPr>
          <w:sz w:val="28"/>
          <w:szCs w:val="28"/>
        </w:rPr>
        <w:t xml:space="preserve">остков в возрасте до 16 лет (АППГ - </w:t>
      </w:r>
      <w:r w:rsidR="008B42DA">
        <w:rPr>
          <w:sz w:val="28"/>
          <w:szCs w:val="28"/>
        </w:rPr>
        <w:t>8</w:t>
      </w:r>
      <w:r>
        <w:rPr>
          <w:sz w:val="28"/>
          <w:szCs w:val="28"/>
        </w:rPr>
        <w:t xml:space="preserve">), в результате </w:t>
      </w:r>
      <w:r w:rsidRPr="00B21429">
        <w:rPr>
          <w:sz w:val="28"/>
          <w:szCs w:val="28"/>
        </w:rPr>
        <w:t xml:space="preserve">которых </w:t>
      </w:r>
      <w:r w:rsidR="00F606B8"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детей получили травмы различной степени тяжести (АППГ - </w:t>
      </w:r>
      <w:r w:rsidR="008B42DA">
        <w:rPr>
          <w:sz w:val="28"/>
          <w:szCs w:val="28"/>
        </w:rPr>
        <w:t>8</w:t>
      </w:r>
      <w:r>
        <w:rPr>
          <w:sz w:val="28"/>
          <w:szCs w:val="28"/>
        </w:rPr>
        <w:t>).</w:t>
      </w:r>
    </w:p>
    <w:tbl>
      <w:tblPr>
        <w:tblW w:w="10206" w:type="dxa"/>
        <w:tblCellSpacing w:w="0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804"/>
        <w:gridCol w:w="1701"/>
        <w:gridCol w:w="1701"/>
      </w:tblGrid>
      <w:tr w:rsidR="00D14423" w:rsidRPr="00876423" w:rsidTr="002A127E">
        <w:trPr>
          <w:trHeight w:val="582"/>
          <w:tblCellSpacing w:w="0" w:type="dxa"/>
        </w:trPr>
        <w:tc>
          <w:tcPr>
            <w:tcW w:w="6804" w:type="dxa"/>
            <w:vMerge w:val="restart"/>
            <w:tcBorders>
              <w:top w:val="single" w:sz="4" w:space="0" w:color="000000"/>
            </w:tcBorders>
            <w:shd w:val="clear" w:color="auto" w:fill="FFC000"/>
            <w:vAlign w:val="center"/>
          </w:tcPr>
          <w:p w:rsidR="00D14423" w:rsidRPr="006D6A02" w:rsidRDefault="00D14423" w:rsidP="002A127E">
            <w:pPr>
              <w:spacing w:before="40" w:after="40"/>
              <w:ind w:left="426" w:right="40"/>
              <w:jc w:val="center"/>
              <w:rPr>
                <w:b/>
                <w:color w:val="000000"/>
                <w:sz w:val="28"/>
                <w:szCs w:val="28"/>
              </w:rPr>
            </w:pPr>
            <w:r w:rsidRPr="006D6A02">
              <w:rPr>
                <w:b/>
                <w:color w:val="000000"/>
                <w:sz w:val="28"/>
                <w:szCs w:val="28"/>
              </w:rPr>
              <w:t>Отчетный период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bottom w:val="single" w:sz="6" w:space="0" w:color="000000"/>
            </w:tcBorders>
            <w:shd w:val="clear" w:color="auto" w:fill="FFC000"/>
            <w:vAlign w:val="center"/>
          </w:tcPr>
          <w:p w:rsidR="00D14423" w:rsidRDefault="008B42DA" w:rsidP="002A127E">
            <w:pPr>
              <w:spacing w:before="40" w:after="40"/>
              <w:ind w:left="40" w:right="4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  <w:r w:rsidR="00D14423">
              <w:rPr>
                <w:b/>
                <w:color w:val="000000"/>
                <w:sz w:val="28"/>
                <w:szCs w:val="28"/>
              </w:rPr>
              <w:t xml:space="preserve"> месяцев</w:t>
            </w:r>
          </w:p>
          <w:p w:rsidR="00D14423" w:rsidRPr="006D6A02" w:rsidRDefault="00D14423" w:rsidP="002A127E">
            <w:pPr>
              <w:spacing w:before="40" w:after="40"/>
              <w:ind w:left="40" w:right="4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D14423" w:rsidRPr="00876423" w:rsidTr="002A127E">
        <w:trPr>
          <w:trHeight w:val="216"/>
          <w:tblCellSpacing w:w="0" w:type="dxa"/>
        </w:trPr>
        <w:tc>
          <w:tcPr>
            <w:tcW w:w="6804" w:type="dxa"/>
            <w:vMerge/>
            <w:shd w:val="clear" w:color="auto" w:fill="FFC000"/>
          </w:tcPr>
          <w:p w:rsidR="00D14423" w:rsidRPr="006D6A02" w:rsidRDefault="00D14423" w:rsidP="002A127E">
            <w:pPr>
              <w:spacing w:before="40" w:after="40"/>
              <w:ind w:left="426" w:right="4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  <w:vAlign w:val="center"/>
          </w:tcPr>
          <w:p w:rsidR="00D14423" w:rsidRPr="006D6A02" w:rsidRDefault="00D14423" w:rsidP="002A127E">
            <w:pPr>
              <w:spacing w:before="40" w:after="40"/>
              <w:ind w:right="40"/>
              <w:jc w:val="center"/>
              <w:rPr>
                <w:b/>
                <w:color w:val="000000"/>
                <w:sz w:val="28"/>
                <w:szCs w:val="28"/>
              </w:rPr>
            </w:pPr>
            <w:r w:rsidRPr="006D6A02">
              <w:rPr>
                <w:b/>
                <w:color w:val="000000"/>
                <w:sz w:val="28"/>
                <w:szCs w:val="28"/>
              </w:rPr>
              <w:t>201</w:t>
            </w:r>
            <w:r>
              <w:rPr>
                <w:b/>
                <w:color w:val="000000"/>
                <w:sz w:val="28"/>
                <w:szCs w:val="28"/>
              </w:rPr>
              <w:t>6</w:t>
            </w:r>
            <w:r w:rsidRPr="006D6A02">
              <w:rPr>
                <w:b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  <w:vAlign w:val="center"/>
          </w:tcPr>
          <w:p w:rsidR="00D14423" w:rsidRPr="006D6A02" w:rsidRDefault="00D14423" w:rsidP="002A127E">
            <w:pPr>
              <w:spacing w:before="40" w:after="40"/>
              <w:ind w:left="40" w:right="40"/>
              <w:jc w:val="center"/>
              <w:rPr>
                <w:b/>
                <w:color w:val="000000"/>
                <w:sz w:val="28"/>
                <w:szCs w:val="28"/>
              </w:rPr>
            </w:pPr>
            <w:r w:rsidRPr="006D6A02">
              <w:rPr>
                <w:b/>
                <w:color w:val="000000"/>
                <w:sz w:val="28"/>
                <w:szCs w:val="28"/>
              </w:rPr>
              <w:t>201</w:t>
            </w:r>
            <w:r>
              <w:rPr>
                <w:b/>
                <w:color w:val="000000"/>
                <w:sz w:val="28"/>
                <w:szCs w:val="28"/>
              </w:rPr>
              <w:t>7</w:t>
            </w:r>
            <w:r w:rsidRPr="006D6A02">
              <w:rPr>
                <w:b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D14423" w:rsidRPr="00876423" w:rsidTr="002A127E">
        <w:trPr>
          <w:trHeight w:val="50"/>
          <w:tblCellSpacing w:w="0" w:type="dxa"/>
        </w:trPr>
        <w:tc>
          <w:tcPr>
            <w:tcW w:w="6804" w:type="dxa"/>
            <w:vAlign w:val="center"/>
          </w:tcPr>
          <w:p w:rsidR="00D14423" w:rsidRPr="00C028DD" w:rsidRDefault="00D14423" w:rsidP="002A127E">
            <w:pPr>
              <w:spacing w:before="40" w:after="40"/>
              <w:ind w:left="40" w:right="40"/>
              <w:jc w:val="center"/>
              <w:rPr>
                <w:color w:val="000000"/>
                <w:sz w:val="28"/>
                <w:szCs w:val="28"/>
              </w:rPr>
            </w:pPr>
            <w:r w:rsidRPr="00C028DD">
              <w:rPr>
                <w:color w:val="000000"/>
                <w:sz w:val="28"/>
                <w:szCs w:val="28"/>
              </w:rPr>
              <w:t>Количество ДТП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14423" w:rsidRPr="000D75C9" w:rsidRDefault="008B42DA" w:rsidP="002A127E">
            <w:pPr>
              <w:spacing w:before="40" w:after="40"/>
              <w:ind w:left="40" w:right="40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14423" w:rsidRPr="000D75C9" w:rsidRDefault="00F606B8" w:rsidP="0087515B">
            <w:pPr>
              <w:spacing w:before="40" w:after="40"/>
              <w:ind w:left="40" w:right="40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5</w:t>
            </w:r>
          </w:p>
        </w:tc>
      </w:tr>
      <w:tr w:rsidR="00D14423" w:rsidRPr="00876423" w:rsidTr="002A127E">
        <w:trPr>
          <w:trHeight w:val="50"/>
          <w:tblCellSpacing w:w="0" w:type="dxa"/>
        </w:trPr>
        <w:tc>
          <w:tcPr>
            <w:tcW w:w="6804" w:type="dxa"/>
            <w:vAlign w:val="center"/>
          </w:tcPr>
          <w:p w:rsidR="00D14423" w:rsidRPr="00C028DD" w:rsidRDefault="00D14423" w:rsidP="002A127E">
            <w:pPr>
              <w:spacing w:before="40" w:after="40"/>
              <w:ind w:right="40"/>
              <w:jc w:val="center"/>
              <w:rPr>
                <w:color w:val="000000"/>
                <w:sz w:val="28"/>
                <w:szCs w:val="28"/>
              </w:rPr>
            </w:pPr>
            <w:r w:rsidRPr="00C028DD">
              <w:rPr>
                <w:color w:val="000000"/>
                <w:sz w:val="28"/>
                <w:szCs w:val="28"/>
              </w:rPr>
              <w:t>Количество погибших в ДТП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14423" w:rsidRPr="000D75C9" w:rsidRDefault="0087515B" w:rsidP="002A127E">
            <w:pPr>
              <w:spacing w:before="40" w:after="40"/>
              <w:ind w:left="40" w:right="40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14423" w:rsidRPr="000D75C9" w:rsidRDefault="0087515B" w:rsidP="002A127E">
            <w:pPr>
              <w:spacing w:before="40" w:after="40"/>
              <w:ind w:left="40" w:right="40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0</w:t>
            </w:r>
          </w:p>
        </w:tc>
      </w:tr>
      <w:tr w:rsidR="00D14423" w:rsidRPr="00876423" w:rsidTr="002A127E">
        <w:trPr>
          <w:trHeight w:val="50"/>
          <w:tblCellSpacing w:w="0" w:type="dxa"/>
        </w:trPr>
        <w:tc>
          <w:tcPr>
            <w:tcW w:w="6804" w:type="dxa"/>
            <w:vAlign w:val="center"/>
          </w:tcPr>
          <w:p w:rsidR="00D14423" w:rsidRPr="00C028DD" w:rsidRDefault="00D14423" w:rsidP="002A127E">
            <w:pPr>
              <w:spacing w:before="40" w:after="40"/>
              <w:ind w:right="40"/>
              <w:jc w:val="center"/>
              <w:rPr>
                <w:color w:val="000000"/>
                <w:sz w:val="28"/>
                <w:szCs w:val="28"/>
              </w:rPr>
            </w:pPr>
            <w:r w:rsidRPr="00C028DD">
              <w:rPr>
                <w:color w:val="000000"/>
                <w:sz w:val="28"/>
                <w:szCs w:val="28"/>
              </w:rPr>
              <w:t>Количество раненых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14423" w:rsidRPr="000D75C9" w:rsidRDefault="008B42DA" w:rsidP="002A127E">
            <w:pPr>
              <w:spacing w:before="40" w:after="40"/>
              <w:ind w:left="40" w:right="40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14423" w:rsidRPr="000D75C9" w:rsidRDefault="00F606B8" w:rsidP="002A127E">
            <w:pPr>
              <w:spacing w:before="40" w:after="40"/>
              <w:ind w:left="40" w:right="40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5</w:t>
            </w:r>
          </w:p>
        </w:tc>
      </w:tr>
      <w:tr w:rsidR="00D14423" w:rsidRPr="00876423" w:rsidTr="002A127E">
        <w:trPr>
          <w:trHeight w:val="80"/>
          <w:tblCellSpacing w:w="0" w:type="dxa"/>
        </w:trPr>
        <w:tc>
          <w:tcPr>
            <w:tcW w:w="6804" w:type="dxa"/>
            <w:vAlign w:val="center"/>
          </w:tcPr>
          <w:p w:rsidR="00D14423" w:rsidRPr="00C028DD" w:rsidRDefault="00D14423" w:rsidP="002A127E">
            <w:pPr>
              <w:spacing w:before="40" w:after="40"/>
              <w:ind w:right="40"/>
              <w:jc w:val="center"/>
              <w:rPr>
                <w:color w:val="000000"/>
                <w:sz w:val="28"/>
                <w:szCs w:val="28"/>
              </w:rPr>
            </w:pPr>
            <w:r w:rsidRPr="00C028DD">
              <w:rPr>
                <w:color w:val="000000"/>
                <w:sz w:val="28"/>
                <w:szCs w:val="28"/>
              </w:rPr>
              <w:t>Тяжесть последствий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14423" w:rsidRPr="000D75C9" w:rsidRDefault="0087515B" w:rsidP="002A127E">
            <w:pPr>
              <w:spacing w:before="40" w:after="40"/>
              <w:ind w:left="40" w:right="40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14423" w:rsidRPr="000D75C9" w:rsidRDefault="0087515B" w:rsidP="0087515B">
            <w:pPr>
              <w:spacing w:before="40" w:after="40"/>
              <w:ind w:left="40" w:right="40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0</w:t>
            </w:r>
          </w:p>
        </w:tc>
      </w:tr>
    </w:tbl>
    <w:p w:rsidR="00D14423" w:rsidRPr="000239A3" w:rsidRDefault="00D14423" w:rsidP="00D14423">
      <w:pPr>
        <w:pStyle w:val="a6"/>
        <w:spacing w:line="360" w:lineRule="auto"/>
        <w:ind w:firstLine="709"/>
        <w:rPr>
          <w:sz w:val="16"/>
          <w:szCs w:val="16"/>
        </w:rPr>
      </w:pPr>
    </w:p>
    <w:p w:rsidR="00D14423" w:rsidRDefault="00D14423" w:rsidP="00D14423">
      <w:pPr>
        <w:pStyle w:val="a6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 сравнению с аналогичным периодом прошлого года, количество дорожных аварий с участием несовершеннолетних сократилось на </w:t>
      </w:r>
      <w:r w:rsidR="00F606B8">
        <w:rPr>
          <w:sz w:val="28"/>
          <w:szCs w:val="28"/>
        </w:rPr>
        <w:t>37</w:t>
      </w:r>
      <w:r w:rsidR="008B42DA">
        <w:rPr>
          <w:sz w:val="28"/>
          <w:szCs w:val="28"/>
        </w:rPr>
        <w:t>,5</w:t>
      </w:r>
      <w:r>
        <w:rPr>
          <w:sz w:val="28"/>
          <w:szCs w:val="28"/>
        </w:rPr>
        <w:t xml:space="preserve">%, число раненых снизилось на </w:t>
      </w:r>
      <w:r w:rsidR="00F606B8">
        <w:rPr>
          <w:sz w:val="28"/>
          <w:szCs w:val="28"/>
        </w:rPr>
        <w:t>37</w:t>
      </w:r>
      <w:r w:rsidR="008B42DA">
        <w:rPr>
          <w:sz w:val="28"/>
          <w:szCs w:val="28"/>
        </w:rPr>
        <w:t>,5</w:t>
      </w:r>
      <w:r w:rsidR="0087515B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D14423" w:rsidRPr="00BD2B99" w:rsidRDefault="00D14423" w:rsidP="00D14423">
      <w:pPr>
        <w:spacing w:line="360" w:lineRule="auto"/>
        <w:ind w:firstLine="708"/>
        <w:jc w:val="both"/>
        <w:rPr>
          <w:sz w:val="28"/>
          <w:szCs w:val="28"/>
        </w:rPr>
      </w:pPr>
      <w:r w:rsidRPr="00BD2B99">
        <w:rPr>
          <w:sz w:val="28"/>
          <w:szCs w:val="28"/>
        </w:rPr>
        <w:t xml:space="preserve">Всего за </w:t>
      </w:r>
      <w:r w:rsidR="00F606B8">
        <w:rPr>
          <w:sz w:val="28"/>
          <w:szCs w:val="28"/>
        </w:rPr>
        <w:t>9</w:t>
      </w:r>
      <w:r w:rsidRPr="00BD2B99">
        <w:rPr>
          <w:sz w:val="28"/>
          <w:szCs w:val="28"/>
        </w:rPr>
        <w:t xml:space="preserve"> месяцев 2017 года на территории </w:t>
      </w:r>
      <w:r w:rsidR="00A9401D">
        <w:rPr>
          <w:sz w:val="28"/>
          <w:szCs w:val="28"/>
        </w:rPr>
        <w:t xml:space="preserve">Щёлковского муниципального района </w:t>
      </w:r>
      <w:r w:rsidRPr="00BD2B99">
        <w:rPr>
          <w:sz w:val="28"/>
          <w:szCs w:val="28"/>
        </w:rPr>
        <w:t xml:space="preserve">произошло </w:t>
      </w:r>
      <w:r w:rsidR="00F606B8">
        <w:rPr>
          <w:sz w:val="28"/>
          <w:szCs w:val="28"/>
        </w:rPr>
        <w:t>84</w:t>
      </w:r>
      <w:r w:rsidRPr="00BD2B99">
        <w:rPr>
          <w:sz w:val="28"/>
          <w:szCs w:val="28"/>
        </w:rPr>
        <w:t xml:space="preserve"> учетных ДТП, в которых </w:t>
      </w:r>
      <w:r w:rsidR="00F606B8">
        <w:rPr>
          <w:sz w:val="28"/>
          <w:szCs w:val="28"/>
        </w:rPr>
        <w:t>9</w:t>
      </w:r>
      <w:r w:rsidRPr="00BD2B99">
        <w:rPr>
          <w:sz w:val="28"/>
          <w:szCs w:val="28"/>
        </w:rPr>
        <w:t xml:space="preserve"> человек</w:t>
      </w:r>
      <w:r w:rsidR="00625F4D">
        <w:rPr>
          <w:sz w:val="28"/>
          <w:szCs w:val="28"/>
        </w:rPr>
        <w:t xml:space="preserve"> погибло</w:t>
      </w:r>
      <w:r w:rsidRPr="00BD2B99">
        <w:rPr>
          <w:sz w:val="28"/>
          <w:szCs w:val="28"/>
        </w:rPr>
        <w:t xml:space="preserve"> и </w:t>
      </w:r>
      <w:r w:rsidR="00F606B8">
        <w:rPr>
          <w:sz w:val="28"/>
          <w:szCs w:val="28"/>
        </w:rPr>
        <w:t>92</w:t>
      </w:r>
      <w:r w:rsidRPr="00BD2B99">
        <w:rPr>
          <w:sz w:val="28"/>
          <w:szCs w:val="28"/>
        </w:rPr>
        <w:t xml:space="preserve"> получили ранения.</w:t>
      </w:r>
    </w:p>
    <w:p w:rsidR="00D14423" w:rsidRPr="00BD2B99" w:rsidRDefault="00D14423" w:rsidP="00D14423">
      <w:pPr>
        <w:spacing w:line="360" w:lineRule="auto"/>
        <w:ind w:firstLine="709"/>
        <w:jc w:val="both"/>
        <w:rPr>
          <w:sz w:val="28"/>
          <w:szCs w:val="28"/>
        </w:rPr>
      </w:pPr>
      <w:r w:rsidRPr="00BD2B99">
        <w:rPr>
          <w:sz w:val="28"/>
          <w:szCs w:val="28"/>
        </w:rPr>
        <w:t>Дорожные аварии, в результате которых погибли и пострадали дети</w:t>
      </w:r>
      <w:r>
        <w:rPr>
          <w:sz w:val="28"/>
          <w:szCs w:val="28"/>
        </w:rPr>
        <w:t>,</w:t>
      </w:r>
      <w:r w:rsidRPr="00BD2B99">
        <w:rPr>
          <w:sz w:val="28"/>
          <w:szCs w:val="28"/>
        </w:rPr>
        <w:t xml:space="preserve"> составили </w:t>
      </w:r>
      <w:r w:rsidR="00F606B8">
        <w:rPr>
          <w:sz w:val="28"/>
          <w:szCs w:val="28"/>
        </w:rPr>
        <w:t>5,9</w:t>
      </w:r>
      <w:r w:rsidRPr="00BD2B99">
        <w:rPr>
          <w:sz w:val="28"/>
          <w:szCs w:val="28"/>
        </w:rPr>
        <w:t xml:space="preserve">% от общего количества учетных ДТП, травмированные </w:t>
      </w:r>
      <w:r w:rsidR="00F606B8">
        <w:rPr>
          <w:sz w:val="28"/>
          <w:szCs w:val="28"/>
        </w:rPr>
        <w:t>5,4</w:t>
      </w:r>
      <w:r w:rsidRPr="00BD2B99">
        <w:rPr>
          <w:sz w:val="28"/>
          <w:szCs w:val="28"/>
        </w:rPr>
        <w:t>%.</w:t>
      </w:r>
    </w:p>
    <w:p w:rsidR="00D14423" w:rsidRDefault="00D14423" w:rsidP="00D14423">
      <w:pPr>
        <w:shd w:val="clear" w:color="auto" w:fill="FFFFFF"/>
        <w:spacing w:line="360" w:lineRule="auto"/>
        <w:jc w:val="center"/>
        <w:rPr>
          <w:b/>
          <w:i/>
          <w:sz w:val="28"/>
          <w:szCs w:val="28"/>
        </w:rPr>
      </w:pPr>
      <w:r w:rsidRPr="00F9299E">
        <w:rPr>
          <w:b/>
          <w:i/>
          <w:sz w:val="28"/>
          <w:szCs w:val="28"/>
        </w:rPr>
        <w:t>Виды ДТП, в результате которых пострадали дети</w:t>
      </w:r>
    </w:p>
    <w:p w:rsidR="00D14423" w:rsidRDefault="00D14423" w:rsidP="00D14423">
      <w:pPr>
        <w:widowControl w:val="0"/>
        <w:spacing w:line="360" w:lineRule="auto"/>
        <w:jc w:val="both"/>
        <w:rPr>
          <w:sz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112395</wp:posOffset>
            </wp:positionV>
            <wp:extent cx="2778760" cy="1622425"/>
            <wp:effectExtent l="57150" t="38100" r="40640" b="15875"/>
            <wp:wrapTight wrapText="bothSides">
              <wp:wrapPolygon edited="0">
                <wp:start x="-444" y="-507"/>
                <wp:lineTo x="-444" y="21811"/>
                <wp:lineTo x="21916" y="21811"/>
                <wp:lineTo x="21916" y="-507"/>
                <wp:lineTo x="-444" y="-507"/>
              </wp:wrapPolygon>
            </wp:wrapTight>
            <wp:docPr id="20" name="Рисунок 2" descr="пешех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шеход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760" cy="16224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tab/>
      </w:r>
      <w:r w:rsidRPr="00F9299E">
        <w:rPr>
          <w:sz w:val="28"/>
        </w:rPr>
        <w:t>Самым распространенным вид</w:t>
      </w:r>
      <w:r w:rsidR="00625F4D">
        <w:rPr>
          <w:sz w:val="28"/>
        </w:rPr>
        <w:t>ом</w:t>
      </w:r>
      <w:r w:rsidRPr="00F9299E">
        <w:rPr>
          <w:sz w:val="28"/>
        </w:rPr>
        <w:t xml:space="preserve"> </w:t>
      </w:r>
      <w:r>
        <w:rPr>
          <w:sz w:val="28"/>
        </w:rPr>
        <w:t>происшествий</w:t>
      </w:r>
      <w:r w:rsidRPr="00F9299E">
        <w:rPr>
          <w:sz w:val="28"/>
        </w:rPr>
        <w:t xml:space="preserve"> с участием несовершеннолетних являются наезды на несовершеннолетних пешеходов. </w:t>
      </w:r>
    </w:p>
    <w:p w:rsidR="00625F4D" w:rsidRDefault="00625F4D" w:rsidP="00D14423">
      <w:pPr>
        <w:widowControl w:val="0"/>
        <w:spacing w:line="360" w:lineRule="auto"/>
        <w:jc w:val="both"/>
        <w:rPr>
          <w:sz w:val="28"/>
        </w:rPr>
      </w:pPr>
    </w:p>
    <w:p w:rsidR="00D14423" w:rsidRDefault="00D14423" w:rsidP="00D14423">
      <w:pPr>
        <w:jc w:val="center"/>
        <w:rPr>
          <w:noProof/>
          <w:sz w:val="28"/>
        </w:rPr>
      </w:pPr>
    </w:p>
    <w:p w:rsidR="00A9401D" w:rsidRPr="00B100BC" w:rsidRDefault="00A9401D" w:rsidP="00D14423">
      <w:pPr>
        <w:jc w:val="center"/>
        <w:rPr>
          <w:sz w:val="28"/>
        </w:rPr>
      </w:pPr>
    </w:p>
    <w:p w:rsidR="00D14423" w:rsidRPr="004B6723" w:rsidRDefault="00D14423" w:rsidP="00D14423">
      <w:pPr>
        <w:spacing w:line="360" w:lineRule="auto"/>
        <w:jc w:val="center"/>
        <w:rPr>
          <w:b/>
          <w:i/>
          <w:sz w:val="16"/>
          <w:szCs w:val="16"/>
        </w:rPr>
      </w:pPr>
    </w:p>
    <w:p w:rsidR="00D14423" w:rsidRDefault="00D14423" w:rsidP="00D14423">
      <w:pPr>
        <w:spacing w:line="360" w:lineRule="auto"/>
        <w:jc w:val="center"/>
        <w:rPr>
          <w:b/>
          <w:i/>
          <w:sz w:val="28"/>
          <w:szCs w:val="28"/>
        </w:rPr>
      </w:pPr>
    </w:p>
    <w:p w:rsidR="00D14423" w:rsidRDefault="00D14423" w:rsidP="00D14423">
      <w:pPr>
        <w:spacing w:line="360" w:lineRule="auto"/>
        <w:rPr>
          <w:b/>
          <w:i/>
          <w:sz w:val="28"/>
          <w:szCs w:val="28"/>
        </w:rPr>
      </w:pPr>
    </w:p>
    <w:p w:rsidR="00D14423" w:rsidRDefault="00D14423" w:rsidP="00D14423">
      <w:pPr>
        <w:spacing w:line="360" w:lineRule="auto"/>
        <w:jc w:val="center"/>
        <w:rPr>
          <w:b/>
          <w:i/>
          <w:sz w:val="28"/>
          <w:szCs w:val="28"/>
        </w:rPr>
      </w:pPr>
      <w:r w:rsidRPr="00FF70B3">
        <w:rPr>
          <w:b/>
          <w:i/>
          <w:sz w:val="28"/>
          <w:szCs w:val="28"/>
        </w:rPr>
        <w:lastRenderedPageBreak/>
        <w:t xml:space="preserve">Распределение </w:t>
      </w:r>
      <w:r>
        <w:rPr>
          <w:b/>
          <w:i/>
          <w:sz w:val="28"/>
          <w:szCs w:val="28"/>
        </w:rPr>
        <w:t xml:space="preserve">пострадавших </w:t>
      </w:r>
      <w:r w:rsidRPr="00FF70B3">
        <w:rPr>
          <w:b/>
          <w:i/>
          <w:sz w:val="28"/>
          <w:szCs w:val="28"/>
        </w:rPr>
        <w:t>в ДТП детей</w:t>
      </w:r>
    </w:p>
    <w:p w:rsidR="00D14423" w:rsidRDefault="00D14423" w:rsidP="00D14423">
      <w:pPr>
        <w:spacing w:line="360" w:lineRule="auto"/>
        <w:jc w:val="center"/>
        <w:rPr>
          <w:b/>
          <w:i/>
          <w:sz w:val="28"/>
          <w:szCs w:val="28"/>
        </w:rPr>
      </w:pPr>
      <w:r w:rsidRPr="00FF70B3">
        <w:rPr>
          <w:b/>
          <w:i/>
          <w:sz w:val="28"/>
          <w:szCs w:val="28"/>
        </w:rPr>
        <w:t>по основным категориям участников дорожного движения</w:t>
      </w:r>
    </w:p>
    <w:p w:rsidR="00D14423" w:rsidRPr="008214ED" w:rsidRDefault="00D14423" w:rsidP="00D14423">
      <w:pPr>
        <w:spacing w:line="360" w:lineRule="auto"/>
        <w:jc w:val="center"/>
        <w:rPr>
          <w:b/>
          <w:i/>
          <w:sz w:val="4"/>
          <w:szCs w:val="4"/>
        </w:rPr>
      </w:pPr>
    </w:p>
    <w:p w:rsidR="00D14423" w:rsidRPr="004A7824" w:rsidRDefault="00D14423" w:rsidP="00D14423">
      <w:pPr>
        <w:tabs>
          <w:tab w:val="left" w:pos="354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D14423" w:rsidRDefault="00D14423" w:rsidP="00D14423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4250055</wp:posOffset>
            </wp:positionH>
            <wp:positionV relativeFrom="paragraph">
              <wp:posOffset>224155</wp:posOffset>
            </wp:positionV>
            <wp:extent cx="2150745" cy="1468755"/>
            <wp:effectExtent l="57150" t="38100" r="40005" b="17145"/>
            <wp:wrapTight wrapText="bothSides">
              <wp:wrapPolygon edited="0">
                <wp:start x="-574" y="-560"/>
                <wp:lineTo x="-574" y="21852"/>
                <wp:lineTo x="22002" y="21852"/>
                <wp:lineTo x="22002" y="-560"/>
                <wp:lineTo x="-574" y="-560"/>
              </wp:wrapPolygon>
            </wp:wrapTight>
            <wp:docPr id="19" name="Рисунок 3" descr="пассажи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ассажир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745" cy="146875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4423" w:rsidRDefault="00D14423" w:rsidP="00D14423">
      <w:pPr>
        <w:spacing w:line="360" w:lineRule="auto"/>
        <w:ind w:left="360" w:firstLine="34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Дети, пострадавшие в результате ДТП, </w:t>
      </w:r>
      <w:r w:rsidR="00A9401D">
        <w:rPr>
          <w:sz w:val="28"/>
          <w:szCs w:val="28"/>
        </w:rPr>
        <w:t>были пешеходами</w:t>
      </w:r>
      <w:r>
        <w:rPr>
          <w:sz w:val="28"/>
          <w:szCs w:val="28"/>
        </w:rPr>
        <w:t>.</w:t>
      </w:r>
    </w:p>
    <w:p w:rsidR="00D14423" w:rsidRPr="007A348E" w:rsidRDefault="00F606B8" w:rsidP="00D14423">
      <w:pPr>
        <w:numPr>
          <w:ilvl w:val="0"/>
          <w:numId w:val="26"/>
        </w:numPr>
        <w:tabs>
          <w:tab w:val="clear" w:pos="72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14423" w:rsidRPr="00AE4E66">
        <w:rPr>
          <w:sz w:val="28"/>
          <w:szCs w:val="28"/>
        </w:rPr>
        <w:t xml:space="preserve"> ДТП зарегистрирован</w:t>
      </w:r>
      <w:r w:rsidR="00D14423">
        <w:rPr>
          <w:sz w:val="28"/>
          <w:szCs w:val="28"/>
        </w:rPr>
        <w:t>о</w:t>
      </w:r>
      <w:r w:rsidR="00D14423" w:rsidRPr="00AE4E66">
        <w:rPr>
          <w:sz w:val="28"/>
          <w:szCs w:val="28"/>
        </w:rPr>
        <w:t xml:space="preserve"> в зоне действия пешеходн</w:t>
      </w:r>
      <w:r w:rsidR="00D14423">
        <w:rPr>
          <w:sz w:val="28"/>
          <w:szCs w:val="28"/>
        </w:rPr>
        <w:t>ого</w:t>
      </w:r>
      <w:r w:rsidR="00D14423" w:rsidRPr="00AE4E66">
        <w:rPr>
          <w:sz w:val="28"/>
          <w:szCs w:val="28"/>
        </w:rPr>
        <w:t xml:space="preserve"> переход</w:t>
      </w:r>
      <w:r w:rsidR="00D14423">
        <w:rPr>
          <w:sz w:val="28"/>
          <w:szCs w:val="28"/>
        </w:rPr>
        <w:t>а</w:t>
      </w:r>
      <w:r w:rsidR="00D14423" w:rsidRPr="00AE4E66">
        <w:rPr>
          <w:sz w:val="28"/>
          <w:szCs w:val="28"/>
        </w:rPr>
        <w:t xml:space="preserve">. </w:t>
      </w:r>
      <w:r>
        <w:rPr>
          <w:sz w:val="28"/>
          <w:szCs w:val="28"/>
        </w:rPr>
        <w:t>4</w:t>
      </w:r>
      <w:r w:rsidR="00625F4D">
        <w:rPr>
          <w:sz w:val="28"/>
          <w:szCs w:val="28"/>
        </w:rPr>
        <w:t xml:space="preserve"> пострадавших </w:t>
      </w:r>
      <w:r w:rsidR="00D14423" w:rsidRPr="007A348E">
        <w:rPr>
          <w:sz w:val="28"/>
          <w:szCs w:val="28"/>
        </w:rPr>
        <w:t xml:space="preserve"> - дети школьного возраста, </w:t>
      </w:r>
      <w:r w:rsidR="00625F4D">
        <w:rPr>
          <w:sz w:val="28"/>
          <w:szCs w:val="28"/>
        </w:rPr>
        <w:t>1</w:t>
      </w:r>
      <w:r w:rsidR="00D14423" w:rsidRPr="007A348E">
        <w:rPr>
          <w:sz w:val="28"/>
          <w:szCs w:val="28"/>
        </w:rPr>
        <w:t xml:space="preserve"> – дошкольник.</w:t>
      </w:r>
      <w:r w:rsidR="00D14423" w:rsidRPr="000261F1">
        <w:rPr>
          <w:color w:val="FF0000"/>
          <w:sz w:val="28"/>
          <w:szCs w:val="28"/>
        </w:rPr>
        <w:t xml:space="preserve"> </w:t>
      </w:r>
      <w:r w:rsidR="00D14423" w:rsidRPr="007A348E">
        <w:rPr>
          <w:sz w:val="28"/>
          <w:szCs w:val="28"/>
        </w:rPr>
        <w:t>1 ребенок в момент ДТП находились без сопровождения взрослых.</w:t>
      </w:r>
      <w:r w:rsidR="00D14423" w:rsidRPr="000261F1">
        <w:rPr>
          <w:color w:val="FF0000"/>
          <w:sz w:val="28"/>
          <w:szCs w:val="28"/>
        </w:rPr>
        <w:t xml:space="preserve"> </w:t>
      </w:r>
      <w:r w:rsidR="00D14423" w:rsidRPr="007A348E">
        <w:rPr>
          <w:sz w:val="28"/>
          <w:szCs w:val="28"/>
        </w:rPr>
        <w:t xml:space="preserve">Из всех пострадавших юных пешеходов только </w:t>
      </w:r>
      <w:r>
        <w:rPr>
          <w:sz w:val="28"/>
          <w:szCs w:val="28"/>
        </w:rPr>
        <w:t>3</w:t>
      </w:r>
      <w:r w:rsidR="00D14423" w:rsidRPr="007A348E">
        <w:rPr>
          <w:sz w:val="28"/>
          <w:szCs w:val="28"/>
        </w:rPr>
        <w:t xml:space="preserve"> использовали в одежде световозвращающие элементы. </w:t>
      </w:r>
    </w:p>
    <w:p w:rsidR="00D14423" w:rsidRPr="00DB0365" w:rsidRDefault="00D14423" w:rsidP="00D14423">
      <w:pPr>
        <w:spacing w:line="360" w:lineRule="auto"/>
        <w:ind w:left="360"/>
        <w:jc w:val="both"/>
        <w:rPr>
          <w:sz w:val="16"/>
          <w:szCs w:val="16"/>
        </w:rPr>
      </w:pPr>
    </w:p>
    <w:p w:rsidR="00D14423" w:rsidRDefault="00D14423" w:rsidP="00D14423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Распределение пострадавших в ДТП  детей </w:t>
      </w:r>
    </w:p>
    <w:p w:rsidR="00D14423" w:rsidRDefault="00D14423" w:rsidP="00D14423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 возрастным категориям</w:t>
      </w:r>
      <w:r w:rsidRPr="00FF70B3">
        <w:rPr>
          <w:b/>
          <w:i/>
          <w:sz w:val="28"/>
          <w:szCs w:val="28"/>
        </w:rPr>
        <w:t xml:space="preserve"> </w:t>
      </w:r>
    </w:p>
    <w:p w:rsidR="00D14423" w:rsidRPr="003D65C0" w:rsidRDefault="00D14423" w:rsidP="00D144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5C05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приведенной</w:t>
      </w:r>
      <w:r w:rsidRPr="00DC5C05">
        <w:rPr>
          <w:color w:val="000000"/>
          <w:sz w:val="28"/>
          <w:szCs w:val="28"/>
        </w:rPr>
        <w:t xml:space="preserve"> таблице </w:t>
      </w:r>
      <w:r>
        <w:rPr>
          <w:color w:val="000000"/>
          <w:sz w:val="28"/>
          <w:szCs w:val="28"/>
        </w:rPr>
        <w:t>представлены</w:t>
      </w:r>
      <w:r w:rsidRPr="00DC5C05">
        <w:rPr>
          <w:color w:val="000000"/>
          <w:sz w:val="28"/>
          <w:szCs w:val="28"/>
        </w:rPr>
        <w:t xml:space="preserve"> статистические показател</w:t>
      </w:r>
      <w:r>
        <w:rPr>
          <w:color w:val="000000"/>
          <w:sz w:val="28"/>
          <w:szCs w:val="28"/>
        </w:rPr>
        <w:t xml:space="preserve">и с учетом распределения пострадавших </w:t>
      </w:r>
      <w:r w:rsidR="00A9401D">
        <w:rPr>
          <w:color w:val="000000"/>
          <w:sz w:val="28"/>
          <w:szCs w:val="28"/>
        </w:rPr>
        <w:t xml:space="preserve">детей </w:t>
      </w:r>
      <w:r>
        <w:rPr>
          <w:color w:val="000000"/>
          <w:sz w:val="28"/>
          <w:szCs w:val="28"/>
        </w:rPr>
        <w:t>по четырем</w:t>
      </w:r>
      <w:r w:rsidRPr="00DC5C05">
        <w:rPr>
          <w:color w:val="000000"/>
          <w:sz w:val="28"/>
          <w:szCs w:val="28"/>
        </w:rPr>
        <w:t xml:space="preserve"> основным возрастным группам</w:t>
      </w:r>
      <w:r>
        <w:rPr>
          <w:color w:val="000000"/>
          <w:sz w:val="28"/>
          <w:szCs w:val="28"/>
        </w:rPr>
        <w:t>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8"/>
        <w:gridCol w:w="1351"/>
        <w:gridCol w:w="1347"/>
      </w:tblGrid>
      <w:tr w:rsidR="00D14423" w:rsidRPr="00C216F2" w:rsidTr="002A127E">
        <w:trPr>
          <w:trHeight w:val="628"/>
        </w:trPr>
        <w:tc>
          <w:tcPr>
            <w:tcW w:w="7338" w:type="dxa"/>
            <w:tcBorders>
              <w:right w:val="single" w:sz="12" w:space="0" w:color="auto"/>
            </w:tcBorders>
            <w:vAlign w:val="center"/>
          </w:tcPr>
          <w:p w:rsidR="00D14423" w:rsidRPr="00DB1730" w:rsidRDefault="00D14423" w:rsidP="002A127E">
            <w:pPr>
              <w:jc w:val="center"/>
              <w:rPr>
                <w:b/>
                <w:sz w:val="28"/>
                <w:szCs w:val="28"/>
              </w:rPr>
            </w:pPr>
            <w:r w:rsidRPr="00DB1730">
              <w:rPr>
                <w:b/>
                <w:sz w:val="28"/>
                <w:szCs w:val="28"/>
              </w:rPr>
              <w:t>Основные возрастные категории</w:t>
            </w:r>
          </w:p>
        </w:tc>
        <w:tc>
          <w:tcPr>
            <w:tcW w:w="1351" w:type="dxa"/>
            <w:tcBorders>
              <w:left w:val="single" w:sz="12" w:space="0" w:color="auto"/>
              <w:right w:val="single" w:sz="12" w:space="0" w:color="auto"/>
            </w:tcBorders>
          </w:tcPr>
          <w:p w:rsidR="00D14423" w:rsidRPr="00DB1730" w:rsidRDefault="00D14423" w:rsidP="002A127E">
            <w:pPr>
              <w:jc w:val="center"/>
              <w:rPr>
                <w:b/>
              </w:rPr>
            </w:pPr>
          </w:p>
          <w:p w:rsidR="00D14423" w:rsidRPr="00DB1730" w:rsidRDefault="00D14423" w:rsidP="002A127E">
            <w:pPr>
              <w:jc w:val="center"/>
              <w:rPr>
                <w:b/>
                <w:sz w:val="28"/>
                <w:szCs w:val="28"/>
              </w:rPr>
            </w:pPr>
            <w:r w:rsidRPr="00DB1730">
              <w:rPr>
                <w:b/>
              </w:rPr>
              <w:t>ДТП</w:t>
            </w:r>
          </w:p>
        </w:tc>
        <w:tc>
          <w:tcPr>
            <w:tcW w:w="1347" w:type="dxa"/>
            <w:tcBorders>
              <w:left w:val="single" w:sz="12" w:space="0" w:color="auto"/>
              <w:right w:val="single" w:sz="12" w:space="0" w:color="auto"/>
            </w:tcBorders>
          </w:tcPr>
          <w:p w:rsidR="00D14423" w:rsidRPr="00DB1730" w:rsidRDefault="00D14423" w:rsidP="002A127E">
            <w:pPr>
              <w:jc w:val="center"/>
              <w:rPr>
                <w:b/>
              </w:rPr>
            </w:pPr>
          </w:p>
          <w:p w:rsidR="00D14423" w:rsidRPr="00DB1730" w:rsidRDefault="00D14423" w:rsidP="002A127E">
            <w:pPr>
              <w:jc w:val="center"/>
              <w:rPr>
                <w:b/>
                <w:sz w:val="28"/>
                <w:szCs w:val="28"/>
              </w:rPr>
            </w:pPr>
            <w:r w:rsidRPr="00DB1730">
              <w:rPr>
                <w:b/>
              </w:rPr>
              <w:t>%</w:t>
            </w:r>
          </w:p>
        </w:tc>
      </w:tr>
      <w:tr w:rsidR="00D14423" w:rsidRPr="00C216F2" w:rsidTr="002A127E">
        <w:tc>
          <w:tcPr>
            <w:tcW w:w="73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423" w:rsidRPr="00DB1730" w:rsidRDefault="00D14423" w:rsidP="002A127E">
            <w:pPr>
              <w:rPr>
                <w:sz w:val="28"/>
                <w:szCs w:val="28"/>
              </w:rPr>
            </w:pPr>
            <w:r w:rsidRPr="00DB1730">
              <w:rPr>
                <w:sz w:val="28"/>
                <w:szCs w:val="28"/>
              </w:rPr>
              <w:t xml:space="preserve">дошкольники  </w:t>
            </w:r>
            <w:r w:rsidRPr="00DB1730">
              <w:rPr>
                <w:i/>
                <w:sz w:val="28"/>
                <w:szCs w:val="28"/>
              </w:rPr>
              <w:t>до 7 лет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14423" w:rsidRPr="00DB1730" w:rsidRDefault="00A9401D" w:rsidP="002A127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4423" w:rsidRPr="00DB1730" w:rsidRDefault="00F606B8" w:rsidP="002A127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D14423" w:rsidRPr="00C216F2" w:rsidTr="002A127E">
        <w:tc>
          <w:tcPr>
            <w:tcW w:w="73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423" w:rsidRPr="00DB1730" w:rsidRDefault="00D14423" w:rsidP="002A127E">
            <w:pPr>
              <w:rPr>
                <w:sz w:val="28"/>
                <w:szCs w:val="28"/>
              </w:rPr>
            </w:pPr>
            <w:r w:rsidRPr="00DB1730">
              <w:rPr>
                <w:sz w:val="28"/>
                <w:szCs w:val="28"/>
              </w:rPr>
              <w:t xml:space="preserve">школьники начальных классов </w:t>
            </w:r>
            <w:r w:rsidRPr="00DB1730">
              <w:rPr>
                <w:i/>
                <w:sz w:val="28"/>
                <w:szCs w:val="28"/>
              </w:rPr>
              <w:t>от 7 до 10 лет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14423" w:rsidRPr="00DB1730" w:rsidRDefault="00A9401D" w:rsidP="002A127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4423" w:rsidRPr="00DB1730" w:rsidRDefault="00F606B8" w:rsidP="002A127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D14423" w:rsidRPr="00C216F2" w:rsidTr="002A127E">
        <w:tc>
          <w:tcPr>
            <w:tcW w:w="73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423" w:rsidRPr="00DB1730" w:rsidRDefault="00D14423" w:rsidP="002A127E">
            <w:pPr>
              <w:rPr>
                <w:sz w:val="28"/>
                <w:szCs w:val="28"/>
              </w:rPr>
            </w:pPr>
            <w:r w:rsidRPr="00DB1730">
              <w:rPr>
                <w:sz w:val="28"/>
                <w:szCs w:val="28"/>
              </w:rPr>
              <w:t xml:space="preserve">школьники средних классов </w:t>
            </w:r>
            <w:r w:rsidRPr="00DB1730">
              <w:rPr>
                <w:i/>
                <w:sz w:val="28"/>
                <w:szCs w:val="28"/>
              </w:rPr>
              <w:t>от 10 до 14 лет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14423" w:rsidRPr="00DB1730" w:rsidRDefault="00F606B8" w:rsidP="00A9401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4423" w:rsidRPr="00DB1730" w:rsidRDefault="00F606B8" w:rsidP="002A127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D14423" w:rsidRPr="00C216F2" w:rsidTr="002A127E">
        <w:tc>
          <w:tcPr>
            <w:tcW w:w="73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423" w:rsidRPr="00DB1730" w:rsidRDefault="00D14423" w:rsidP="002A127E">
            <w:pPr>
              <w:rPr>
                <w:sz w:val="28"/>
                <w:szCs w:val="28"/>
              </w:rPr>
            </w:pPr>
            <w:r w:rsidRPr="00DB1730">
              <w:rPr>
                <w:sz w:val="28"/>
                <w:szCs w:val="28"/>
              </w:rPr>
              <w:t xml:space="preserve">школьники старших классов </w:t>
            </w:r>
            <w:r w:rsidRPr="00DB1730">
              <w:rPr>
                <w:i/>
                <w:sz w:val="28"/>
                <w:szCs w:val="28"/>
              </w:rPr>
              <w:t>от 14 до 16 лет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14423" w:rsidRPr="00DB1730" w:rsidRDefault="00A9401D" w:rsidP="002A127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4423" w:rsidRPr="00DB1730" w:rsidRDefault="00A9401D" w:rsidP="002A127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4423" w:rsidRPr="00C216F2" w:rsidTr="002A127E">
        <w:tc>
          <w:tcPr>
            <w:tcW w:w="73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423" w:rsidRPr="008F17E8" w:rsidRDefault="00D14423" w:rsidP="002A127E">
            <w:pPr>
              <w:rPr>
                <w:b/>
                <w:sz w:val="28"/>
                <w:szCs w:val="28"/>
              </w:rPr>
            </w:pPr>
            <w:r w:rsidRPr="008F17E8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14423" w:rsidRPr="008F17E8" w:rsidRDefault="00F606B8" w:rsidP="002A127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4423" w:rsidRPr="008F17E8" w:rsidRDefault="00D14423" w:rsidP="002A127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14423" w:rsidRPr="00620A9F" w:rsidRDefault="00D14423" w:rsidP="00D14423">
      <w:pPr>
        <w:spacing w:line="360" w:lineRule="auto"/>
        <w:ind w:firstLine="709"/>
        <w:jc w:val="both"/>
        <w:rPr>
          <w:sz w:val="10"/>
          <w:szCs w:val="10"/>
        </w:rPr>
      </w:pPr>
    </w:p>
    <w:p w:rsidR="00D14423" w:rsidRPr="00572B79" w:rsidRDefault="00D14423" w:rsidP="00D14423">
      <w:pPr>
        <w:spacing w:line="360" w:lineRule="auto"/>
        <w:ind w:firstLine="709"/>
        <w:jc w:val="both"/>
        <w:rPr>
          <w:sz w:val="28"/>
          <w:szCs w:val="28"/>
        </w:rPr>
      </w:pPr>
      <w:r w:rsidRPr="00572B79">
        <w:rPr>
          <w:sz w:val="28"/>
          <w:szCs w:val="28"/>
        </w:rPr>
        <w:t xml:space="preserve">Долевое распределение детского дорожно-транспортного травматизма, в зависимости от </w:t>
      </w:r>
      <w:r>
        <w:rPr>
          <w:sz w:val="28"/>
          <w:szCs w:val="28"/>
        </w:rPr>
        <w:t xml:space="preserve">возраста пострадавших детей, </w:t>
      </w:r>
      <w:r w:rsidRPr="00572B79">
        <w:rPr>
          <w:sz w:val="28"/>
          <w:szCs w:val="28"/>
        </w:rPr>
        <w:t>представлен</w:t>
      </w:r>
      <w:r>
        <w:rPr>
          <w:sz w:val="28"/>
          <w:szCs w:val="28"/>
        </w:rPr>
        <w:t>о</w:t>
      </w:r>
      <w:r w:rsidRPr="00572B79">
        <w:rPr>
          <w:sz w:val="28"/>
          <w:szCs w:val="28"/>
        </w:rPr>
        <w:t xml:space="preserve"> на диаграмм</w:t>
      </w:r>
      <w:r>
        <w:rPr>
          <w:sz w:val="28"/>
          <w:szCs w:val="28"/>
        </w:rPr>
        <w:t>е</w:t>
      </w:r>
      <w:r w:rsidRPr="00572B79">
        <w:rPr>
          <w:sz w:val="28"/>
          <w:szCs w:val="28"/>
        </w:rPr>
        <w:t>:</w:t>
      </w:r>
    </w:p>
    <w:p w:rsidR="00D14423" w:rsidRPr="00572B79" w:rsidRDefault="00D14423" w:rsidP="00D14423">
      <w:pPr>
        <w:spacing w:line="360" w:lineRule="auto"/>
        <w:ind w:left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536190" cy="1605915"/>
            <wp:effectExtent l="0" t="0" r="0" b="0"/>
            <wp:docPr id="7" name="Объект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14423" w:rsidRPr="00AD3DFA" w:rsidRDefault="00F606B8" w:rsidP="00D144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80</w:t>
      </w:r>
      <w:r w:rsidR="00D14423">
        <w:rPr>
          <w:sz w:val="28"/>
          <w:szCs w:val="28"/>
        </w:rPr>
        <w:t>% ДТП</w:t>
      </w:r>
      <w:r w:rsidR="00D14423" w:rsidRPr="00572B79">
        <w:rPr>
          <w:sz w:val="28"/>
          <w:szCs w:val="28"/>
        </w:rPr>
        <w:t xml:space="preserve"> приходится на </w:t>
      </w:r>
      <w:r w:rsidR="00D14423">
        <w:rPr>
          <w:sz w:val="28"/>
          <w:szCs w:val="28"/>
        </w:rPr>
        <w:t xml:space="preserve">детей </w:t>
      </w:r>
      <w:r w:rsidR="00D14423" w:rsidRPr="00572B79">
        <w:rPr>
          <w:sz w:val="28"/>
          <w:szCs w:val="28"/>
        </w:rPr>
        <w:t>школьного возраста</w:t>
      </w:r>
      <w:r w:rsidR="00D14423">
        <w:rPr>
          <w:sz w:val="28"/>
          <w:szCs w:val="28"/>
        </w:rPr>
        <w:t xml:space="preserve">, из которых наибольшему риску подвержена возрастная категория от </w:t>
      </w:r>
      <w:r w:rsidR="00625F4D">
        <w:rPr>
          <w:sz w:val="28"/>
          <w:szCs w:val="28"/>
        </w:rPr>
        <w:t>7</w:t>
      </w:r>
      <w:r w:rsidR="00D14423">
        <w:rPr>
          <w:sz w:val="28"/>
          <w:szCs w:val="28"/>
        </w:rPr>
        <w:t xml:space="preserve"> до 1</w:t>
      </w:r>
      <w:r w:rsidR="00625F4D">
        <w:rPr>
          <w:sz w:val="28"/>
          <w:szCs w:val="28"/>
        </w:rPr>
        <w:t>4</w:t>
      </w:r>
      <w:r w:rsidR="00D14423">
        <w:rPr>
          <w:sz w:val="28"/>
          <w:szCs w:val="28"/>
        </w:rPr>
        <w:t xml:space="preserve"> лет. Одной из причин значительного количества ДТП со школьниками является то обстоятельство, что детей, обучающихся в образовательных организациях в 2 раза больше, чем дошкольников (школьники – </w:t>
      </w:r>
      <w:r w:rsidR="00C3286D">
        <w:rPr>
          <w:sz w:val="28"/>
          <w:szCs w:val="28"/>
        </w:rPr>
        <w:t>40</w:t>
      </w:r>
      <w:r w:rsidR="00D14423">
        <w:rPr>
          <w:sz w:val="28"/>
          <w:szCs w:val="28"/>
        </w:rPr>
        <w:t xml:space="preserve"> тыс., дошкольники – </w:t>
      </w:r>
      <w:r w:rsidR="00C3286D">
        <w:rPr>
          <w:sz w:val="28"/>
          <w:szCs w:val="28"/>
        </w:rPr>
        <w:t>20</w:t>
      </w:r>
      <w:r w:rsidR="00D14423">
        <w:rPr>
          <w:sz w:val="28"/>
          <w:szCs w:val="28"/>
        </w:rPr>
        <w:t xml:space="preserve"> тыс.). Также, данный факт объясняется тем, что в большинстве случаях, школьники находятся на улице и проезжей части без сопровождения взрослых, самостоятельно передвигаются из дома в школу и обратно, посещают всевозможные секции и кружки, тогда как дошкольники, как правило, находятся под присмотром взрослых.</w:t>
      </w:r>
    </w:p>
    <w:p w:rsidR="00D14423" w:rsidRPr="00C02441" w:rsidRDefault="00D14423" w:rsidP="00D14423">
      <w:pPr>
        <w:widowControl w:val="0"/>
        <w:spacing w:line="360" w:lineRule="auto"/>
        <w:jc w:val="center"/>
        <w:rPr>
          <w:b/>
          <w:i/>
          <w:sz w:val="28"/>
          <w:szCs w:val="28"/>
        </w:rPr>
      </w:pPr>
      <w:r w:rsidRPr="00C02441">
        <w:rPr>
          <w:b/>
          <w:i/>
          <w:sz w:val="28"/>
          <w:szCs w:val="28"/>
        </w:rPr>
        <w:t>Распределение ДТП по времени суток</w:t>
      </w:r>
      <w:r w:rsidRPr="00E36526">
        <w:rPr>
          <w:b/>
          <w:i/>
          <w:sz w:val="28"/>
          <w:szCs w:val="28"/>
        </w:rPr>
        <w:t xml:space="preserve"> </w:t>
      </w:r>
    </w:p>
    <w:p w:rsidR="00D14423" w:rsidRDefault="00D14423" w:rsidP="00D14423">
      <w:pPr>
        <w:widowControl w:val="0"/>
        <w:spacing w:line="360" w:lineRule="auto"/>
        <w:ind w:left="-284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30290" cy="1804670"/>
            <wp:effectExtent l="0" t="0" r="0" b="0"/>
            <wp:docPr id="9" name="Объект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tbl>
      <w:tblPr>
        <w:tblW w:w="9497" w:type="dxa"/>
        <w:tblCellSpacing w:w="0" w:type="dxa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969"/>
        <w:gridCol w:w="1701"/>
        <w:gridCol w:w="1843"/>
        <w:gridCol w:w="1984"/>
      </w:tblGrid>
      <w:tr w:rsidR="00D14423" w:rsidRPr="00046555" w:rsidTr="002A127E">
        <w:trPr>
          <w:trHeight w:val="554"/>
          <w:tblCellSpacing w:w="0" w:type="dxa"/>
        </w:trPr>
        <w:tc>
          <w:tcPr>
            <w:tcW w:w="3969" w:type="dxa"/>
            <w:shd w:val="clear" w:color="auto" w:fill="E8F8FE"/>
            <w:vAlign w:val="center"/>
          </w:tcPr>
          <w:p w:rsidR="00D14423" w:rsidRPr="00E8664C" w:rsidRDefault="00D14423" w:rsidP="002A127E">
            <w:pPr>
              <w:spacing w:before="40" w:after="40"/>
              <w:ind w:left="40" w:right="40"/>
              <w:jc w:val="center"/>
              <w:rPr>
                <w:rFonts w:ascii="Tahoma" w:hAnsi="Tahoma" w:cs="Tahoma"/>
                <w:b/>
                <w:color w:val="000000"/>
              </w:rPr>
            </w:pPr>
            <w:r w:rsidRPr="00E8664C">
              <w:rPr>
                <w:rFonts w:ascii="Tahoma" w:hAnsi="Tahoma" w:cs="Tahoma"/>
                <w:b/>
                <w:color w:val="000000"/>
              </w:rPr>
              <w:t>Период времени</w:t>
            </w:r>
          </w:p>
        </w:tc>
        <w:tc>
          <w:tcPr>
            <w:tcW w:w="1701" w:type="dxa"/>
            <w:shd w:val="clear" w:color="auto" w:fill="E8F8FE"/>
            <w:vAlign w:val="center"/>
          </w:tcPr>
          <w:p w:rsidR="00D14423" w:rsidRPr="00E8664C" w:rsidRDefault="00D14423" w:rsidP="002A127E">
            <w:pPr>
              <w:spacing w:before="40" w:after="40"/>
              <w:ind w:left="40" w:right="40"/>
              <w:jc w:val="center"/>
              <w:rPr>
                <w:rFonts w:ascii="Tahoma" w:hAnsi="Tahoma" w:cs="Tahoma"/>
                <w:b/>
                <w:color w:val="000000"/>
              </w:rPr>
            </w:pPr>
            <w:r w:rsidRPr="00E8664C">
              <w:rPr>
                <w:rFonts w:ascii="Tahoma" w:hAnsi="Tahoma" w:cs="Tahoma"/>
                <w:b/>
                <w:color w:val="000000"/>
              </w:rPr>
              <w:t>ДТП</w:t>
            </w:r>
          </w:p>
        </w:tc>
        <w:tc>
          <w:tcPr>
            <w:tcW w:w="1843" w:type="dxa"/>
            <w:shd w:val="clear" w:color="auto" w:fill="E8F8FE"/>
            <w:vAlign w:val="center"/>
          </w:tcPr>
          <w:p w:rsidR="00D14423" w:rsidRPr="00E8664C" w:rsidRDefault="00D14423" w:rsidP="002A127E">
            <w:pPr>
              <w:spacing w:before="40" w:after="40"/>
              <w:ind w:left="40" w:right="40"/>
              <w:jc w:val="center"/>
              <w:rPr>
                <w:rFonts w:ascii="Tahoma" w:hAnsi="Tahoma" w:cs="Tahoma"/>
                <w:b/>
                <w:color w:val="000000"/>
              </w:rPr>
            </w:pPr>
            <w:r w:rsidRPr="00E8664C">
              <w:rPr>
                <w:rFonts w:ascii="Tahoma" w:hAnsi="Tahoma" w:cs="Tahoma"/>
                <w:b/>
                <w:color w:val="000000"/>
              </w:rPr>
              <w:t>Погибло</w:t>
            </w:r>
          </w:p>
        </w:tc>
        <w:tc>
          <w:tcPr>
            <w:tcW w:w="1984" w:type="dxa"/>
            <w:shd w:val="clear" w:color="auto" w:fill="E8F8FE"/>
            <w:vAlign w:val="center"/>
          </w:tcPr>
          <w:p w:rsidR="00D14423" w:rsidRPr="00E8664C" w:rsidRDefault="00D14423" w:rsidP="002A127E">
            <w:pPr>
              <w:spacing w:before="40" w:after="40"/>
              <w:ind w:left="40" w:right="40"/>
              <w:jc w:val="center"/>
              <w:rPr>
                <w:rFonts w:ascii="Tahoma" w:hAnsi="Tahoma" w:cs="Tahoma"/>
                <w:b/>
                <w:color w:val="000000"/>
              </w:rPr>
            </w:pPr>
            <w:r w:rsidRPr="00E8664C">
              <w:rPr>
                <w:rFonts w:ascii="Tahoma" w:hAnsi="Tahoma" w:cs="Tahoma"/>
                <w:b/>
                <w:color w:val="000000"/>
              </w:rPr>
              <w:t>Ранено</w:t>
            </w:r>
          </w:p>
        </w:tc>
      </w:tr>
      <w:tr w:rsidR="00A9401D" w:rsidRPr="00046555" w:rsidTr="002A127E">
        <w:trPr>
          <w:trHeight w:val="293"/>
          <w:tblCellSpacing w:w="0" w:type="dxa"/>
        </w:trPr>
        <w:tc>
          <w:tcPr>
            <w:tcW w:w="3969" w:type="dxa"/>
            <w:shd w:val="clear" w:color="auto" w:fill="FFFFFF"/>
          </w:tcPr>
          <w:p w:rsidR="00A9401D" w:rsidRPr="0014706E" w:rsidRDefault="00A9401D" w:rsidP="002A127E">
            <w:pPr>
              <w:spacing w:before="40" w:after="40"/>
              <w:ind w:left="40" w:right="40"/>
              <w:jc w:val="center"/>
              <w:rPr>
                <w:rFonts w:ascii="Tahoma" w:hAnsi="Tahoma" w:cs="Tahoma"/>
              </w:rPr>
            </w:pPr>
            <w:r w:rsidRPr="0014706E">
              <w:rPr>
                <w:rFonts w:ascii="Tahoma" w:hAnsi="Tahoma" w:cs="Tahoma"/>
              </w:rPr>
              <w:t>00ч.00мин. – 07ч.00мин.</w:t>
            </w:r>
          </w:p>
        </w:tc>
        <w:tc>
          <w:tcPr>
            <w:tcW w:w="1701" w:type="dxa"/>
            <w:shd w:val="clear" w:color="auto" w:fill="FFFFFF"/>
          </w:tcPr>
          <w:p w:rsidR="00A9401D" w:rsidRPr="0014706E" w:rsidRDefault="00A9401D" w:rsidP="002A127E">
            <w:pPr>
              <w:spacing w:before="40" w:after="40"/>
              <w:ind w:left="40" w:right="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</w:p>
        </w:tc>
        <w:tc>
          <w:tcPr>
            <w:tcW w:w="1843" w:type="dxa"/>
            <w:shd w:val="clear" w:color="auto" w:fill="FFFFFF"/>
          </w:tcPr>
          <w:p w:rsidR="00A9401D" w:rsidRPr="0014706E" w:rsidRDefault="00A9401D" w:rsidP="002A127E">
            <w:pPr>
              <w:spacing w:before="40" w:after="40"/>
              <w:ind w:left="40" w:right="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</w:p>
        </w:tc>
        <w:tc>
          <w:tcPr>
            <w:tcW w:w="1984" w:type="dxa"/>
            <w:shd w:val="clear" w:color="auto" w:fill="FFFFFF"/>
          </w:tcPr>
          <w:p w:rsidR="00A9401D" w:rsidRPr="0014706E" w:rsidRDefault="00A9401D" w:rsidP="002A127E">
            <w:pPr>
              <w:spacing w:before="40" w:after="40"/>
              <w:ind w:left="40" w:right="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</w:p>
        </w:tc>
      </w:tr>
      <w:tr w:rsidR="00A9401D" w:rsidRPr="00046555" w:rsidTr="002A127E">
        <w:trPr>
          <w:trHeight w:val="293"/>
          <w:tblCellSpacing w:w="0" w:type="dxa"/>
        </w:trPr>
        <w:tc>
          <w:tcPr>
            <w:tcW w:w="3969" w:type="dxa"/>
            <w:shd w:val="clear" w:color="auto" w:fill="FFFFFF"/>
          </w:tcPr>
          <w:p w:rsidR="00A9401D" w:rsidRPr="0014706E" w:rsidRDefault="00A9401D" w:rsidP="002A127E">
            <w:pPr>
              <w:jc w:val="center"/>
            </w:pPr>
            <w:r w:rsidRPr="0014706E">
              <w:rPr>
                <w:rFonts w:ascii="Tahoma" w:hAnsi="Tahoma" w:cs="Tahoma"/>
              </w:rPr>
              <w:t>07ч.00мин. – 09ч.00мин.</w:t>
            </w:r>
          </w:p>
        </w:tc>
        <w:tc>
          <w:tcPr>
            <w:tcW w:w="1701" w:type="dxa"/>
            <w:shd w:val="clear" w:color="auto" w:fill="FFFFFF"/>
          </w:tcPr>
          <w:p w:rsidR="00A9401D" w:rsidRPr="0014706E" w:rsidRDefault="00C3286D" w:rsidP="002A127E">
            <w:pPr>
              <w:spacing w:before="40" w:after="40"/>
              <w:ind w:left="40" w:right="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A9401D" w:rsidRPr="0014706E" w:rsidRDefault="00A9401D" w:rsidP="002A127E">
            <w:pPr>
              <w:spacing w:before="40" w:after="40"/>
              <w:ind w:left="40" w:right="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</w:p>
        </w:tc>
        <w:tc>
          <w:tcPr>
            <w:tcW w:w="1984" w:type="dxa"/>
            <w:shd w:val="clear" w:color="auto" w:fill="FFFFFF"/>
          </w:tcPr>
          <w:p w:rsidR="00A9401D" w:rsidRPr="0014706E" w:rsidRDefault="00C3286D" w:rsidP="002A127E">
            <w:pPr>
              <w:spacing w:before="40" w:after="40"/>
              <w:ind w:left="40" w:right="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</w:tr>
      <w:tr w:rsidR="00A9401D" w:rsidRPr="00046555" w:rsidTr="002A127E">
        <w:trPr>
          <w:trHeight w:val="293"/>
          <w:tblCellSpacing w:w="0" w:type="dxa"/>
        </w:trPr>
        <w:tc>
          <w:tcPr>
            <w:tcW w:w="3969" w:type="dxa"/>
            <w:shd w:val="clear" w:color="auto" w:fill="FFFFFF"/>
          </w:tcPr>
          <w:p w:rsidR="00A9401D" w:rsidRPr="0014706E" w:rsidRDefault="00A9401D" w:rsidP="002A127E">
            <w:pPr>
              <w:jc w:val="center"/>
            </w:pPr>
            <w:r w:rsidRPr="0014706E">
              <w:rPr>
                <w:rFonts w:ascii="Tahoma" w:hAnsi="Tahoma" w:cs="Tahoma"/>
              </w:rPr>
              <w:t>09ч.00мин. – 12ч.00мин.</w:t>
            </w:r>
          </w:p>
        </w:tc>
        <w:tc>
          <w:tcPr>
            <w:tcW w:w="1701" w:type="dxa"/>
            <w:shd w:val="clear" w:color="auto" w:fill="FFFFFF"/>
          </w:tcPr>
          <w:p w:rsidR="00A9401D" w:rsidRPr="0014706E" w:rsidRDefault="00A9401D" w:rsidP="002A127E">
            <w:pPr>
              <w:spacing w:before="40" w:after="40"/>
              <w:ind w:left="40" w:right="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</w:p>
        </w:tc>
        <w:tc>
          <w:tcPr>
            <w:tcW w:w="1843" w:type="dxa"/>
            <w:shd w:val="clear" w:color="auto" w:fill="FFFFFF"/>
          </w:tcPr>
          <w:p w:rsidR="00A9401D" w:rsidRPr="0014706E" w:rsidRDefault="00A9401D" w:rsidP="002A127E">
            <w:pPr>
              <w:spacing w:before="40" w:after="40"/>
              <w:ind w:left="40" w:right="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</w:p>
        </w:tc>
        <w:tc>
          <w:tcPr>
            <w:tcW w:w="1984" w:type="dxa"/>
            <w:shd w:val="clear" w:color="auto" w:fill="FFFFFF"/>
          </w:tcPr>
          <w:p w:rsidR="00A9401D" w:rsidRPr="0014706E" w:rsidRDefault="00A9401D" w:rsidP="002A127E">
            <w:pPr>
              <w:spacing w:before="40" w:after="40"/>
              <w:ind w:left="40" w:right="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</w:p>
        </w:tc>
      </w:tr>
      <w:tr w:rsidR="00A9401D" w:rsidRPr="00046555" w:rsidTr="002A127E">
        <w:trPr>
          <w:trHeight w:val="293"/>
          <w:tblCellSpacing w:w="0" w:type="dxa"/>
        </w:trPr>
        <w:tc>
          <w:tcPr>
            <w:tcW w:w="3969" w:type="dxa"/>
            <w:shd w:val="clear" w:color="auto" w:fill="FFFFFF"/>
          </w:tcPr>
          <w:p w:rsidR="00A9401D" w:rsidRPr="0014706E" w:rsidRDefault="00A9401D" w:rsidP="002A127E">
            <w:pPr>
              <w:jc w:val="center"/>
            </w:pPr>
            <w:r w:rsidRPr="0014706E">
              <w:rPr>
                <w:rFonts w:ascii="Tahoma" w:hAnsi="Tahoma" w:cs="Tahoma"/>
              </w:rPr>
              <w:t>12ч.00мин. – 15ч.00мин.</w:t>
            </w:r>
          </w:p>
        </w:tc>
        <w:tc>
          <w:tcPr>
            <w:tcW w:w="1701" w:type="dxa"/>
            <w:shd w:val="clear" w:color="auto" w:fill="FFFFFF"/>
          </w:tcPr>
          <w:p w:rsidR="00A9401D" w:rsidRPr="0014706E" w:rsidRDefault="00A9401D" w:rsidP="002A127E">
            <w:pPr>
              <w:spacing w:before="40" w:after="40"/>
              <w:ind w:left="40" w:right="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A9401D" w:rsidRPr="0014706E" w:rsidRDefault="00A9401D" w:rsidP="002A127E">
            <w:pPr>
              <w:spacing w:before="40" w:after="40"/>
              <w:ind w:left="40" w:right="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</w:p>
        </w:tc>
        <w:tc>
          <w:tcPr>
            <w:tcW w:w="1984" w:type="dxa"/>
            <w:shd w:val="clear" w:color="auto" w:fill="FFFFFF"/>
          </w:tcPr>
          <w:p w:rsidR="00A9401D" w:rsidRPr="0014706E" w:rsidRDefault="00A9401D" w:rsidP="002A127E">
            <w:pPr>
              <w:spacing w:before="40" w:after="40"/>
              <w:ind w:left="40" w:right="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</w:tr>
      <w:tr w:rsidR="00A9401D" w:rsidRPr="00046555" w:rsidTr="002A127E">
        <w:trPr>
          <w:trHeight w:val="293"/>
          <w:tblCellSpacing w:w="0" w:type="dxa"/>
        </w:trPr>
        <w:tc>
          <w:tcPr>
            <w:tcW w:w="3969" w:type="dxa"/>
            <w:shd w:val="clear" w:color="auto" w:fill="FFFFFF"/>
          </w:tcPr>
          <w:p w:rsidR="00A9401D" w:rsidRPr="0014706E" w:rsidRDefault="00A9401D" w:rsidP="002A127E">
            <w:pPr>
              <w:jc w:val="center"/>
            </w:pPr>
            <w:r w:rsidRPr="0014706E">
              <w:rPr>
                <w:rFonts w:ascii="Tahoma" w:hAnsi="Tahoma" w:cs="Tahoma"/>
              </w:rPr>
              <w:t>15ч.00мин. – 18ч.00мин.</w:t>
            </w:r>
          </w:p>
        </w:tc>
        <w:tc>
          <w:tcPr>
            <w:tcW w:w="1701" w:type="dxa"/>
            <w:shd w:val="clear" w:color="auto" w:fill="FFFFFF"/>
          </w:tcPr>
          <w:p w:rsidR="00A9401D" w:rsidRPr="0014706E" w:rsidRDefault="00A9401D" w:rsidP="002A127E">
            <w:pPr>
              <w:spacing w:before="40" w:after="40"/>
              <w:ind w:left="40" w:right="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</w:p>
        </w:tc>
        <w:tc>
          <w:tcPr>
            <w:tcW w:w="1843" w:type="dxa"/>
            <w:shd w:val="clear" w:color="auto" w:fill="FFFFFF"/>
          </w:tcPr>
          <w:p w:rsidR="00A9401D" w:rsidRPr="0014706E" w:rsidRDefault="00A9401D" w:rsidP="002A127E">
            <w:pPr>
              <w:spacing w:before="40" w:after="40"/>
              <w:ind w:left="40" w:right="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</w:p>
        </w:tc>
        <w:tc>
          <w:tcPr>
            <w:tcW w:w="1984" w:type="dxa"/>
            <w:shd w:val="clear" w:color="auto" w:fill="FFFFFF"/>
          </w:tcPr>
          <w:p w:rsidR="00A9401D" w:rsidRPr="0014706E" w:rsidRDefault="00A9401D" w:rsidP="002A127E">
            <w:pPr>
              <w:spacing w:before="40" w:after="40"/>
              <w:ind w:left="40" w:right="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</w:p>
        </w:tc>
      </w:tr>
      <w:tr w:rsidR="00A9401D" w:rsidRPr="00046555" w:rsidTr="002A127E">
        <w:trPr>
          <w:trHeight w:val="293"/>
          <w:tblCellSpacing w:w="0" w:type="dxa"/>
        </w:trPr>
        <w:tc>
          <w:tcPr>
            <w:tcW w:w="3969" w:type="dxa"/>
            <w:shd w:val="clear" w:color="auto" w:fill="FFFFFF"/>
          </w:tcPr>
          <w:p w:rsidR="00A9401D" w:rsidRPr="0014706E" w:rsidRDefault="00A9401D" w:rsidP="002A127E">
            <w:pPr>
              <w:jc w:val="center"/>
            </w:pPr>
            <w:r w:rsidRPr="0014706E">
              <w:rPr>
                <w:rFonts w:ascii="Tahoma" w:hAnsi="Tahoma" w:cs="Tahoma"/>
              </w:rPr>
              <w:t>18ч.00мин. – 21ч.00мин.</w:t>
            </w:r>
          </w:p>
        </w:tc>
        <w:tc>
          <w:tcPr>
            <w:tcW w:w="1701" w:type="dxa"/>
            <w:shd w:val="clear" w:color="auto" w:fill="FFFFFF"/>
          </w:tcPr>
          <w:p w:rsidR="00A9401D" w:rsidRPr="0014706E" w:rsidRDefault="00C3286D" w:rsidP="002A127E">
            <w:pPr>
              <w:spacing w:before="40" w:after="40"/>
              <w:ind w:left="40" w:right="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A9401D" w:rsidRPr="0014706E" w:rsidRDefault="00A9401D" w:rsidP="002A127E">
            <w:pPr>
              <w:spacing w:before="40" w:after="40"/>
              <w:ind w:left="40" w:right="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</w:p>
        </w:tc>
        <w:tc>
          <w:tcPr>
            <w:tcW w:w="1984" w:type="dxa"/>
            <w:shd w:val="clear" w:color="auto" w:fill="FFFFFF"/>
          </w:tcPr>
          <w:p w:rsidR="00A9401D" w:rsidRPr="0014706E" w:rsidRDefault="00C3286D" w:rsidP="002A127E">
            <w:pPr>
              <w:spacing w:before="40" w:after="40"/>
              <w:ind w:left="40" w:right="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</w:tr>
      <w:tr w:rsidR="00A9401D" w:rsidRPr="00046555" w:rsidTr="002A127E">
        <w:trPr>
          <w:trHeight w:val="293"/>
          <w:tblCellSpacing w:w="0" w:type="dxa"/>
        </w:trPr>
        <w:tc>
          <w:tcPr>
            <w:tcW w:w="3969" w:type="dxa"/>
            <w:shd w:val="clear" w:color="auto" w:fill="FFFFFF"/>
          </w:tcPr>
          <w:p w:rsidR="00A9401D" w:rsidRPr="0014706E" w:rsidRDefault="00A9401D" w:rsidP="002A127E">
            <w:pPr>
              <w:jc w:val="center"/>
            </w:pPr>
            <w:r w:rsidRPr="0014706E">
              <w:rPr>
                <w:rFonts w:ascii="Tahoma" w:hAnsi="Tahoma" w:cs="Tahoma"/>
              </w:rPr>
              <w:t>21ч.00мин. – 24ч.00мин.</w:t>
            </w:r>
          </w:p>
        </w:tc>
        <w:tc>
          <w:tcPr>
            <w:tcW w:w="1701" w:type="dxa"/>
            <w:shd w:val="clear" w:color="auto" w:fill="FFFFFF"/>
          </w:tcPr>
          <w:p w:rsidR="00A9401D" w:rsidRPr="0014706E" w:rsidRDefault="00A9401D" w:rsidP="002A127E">
            <w:pPr>
              <w:spacing w:before="40" w:after="40"/>
              <w:ind w:left="40" w:right="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A9401D" w:rsidRPr="0014706E" w:rsidRDefault="00A9401D" w:rsidP="002A127E">
            <w:pPr>
              <w:spacing w:before="40" w:after="40"/>
              <w:ind w:left="40" w:right="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</w:p>
        </w:tc>
        <w:tc>
          <w:tcPr>
            <w:tcW w:w="1984" w:type="dxa"/>
            <w:shd w:val="clear" w:color="auto" w:fill="FFFFFF"/>
          </w:tcPr>
          <w:p w:rsidR="00A9401D" w:rsidRPr="0014706E" w:rsidRDefault="00A9401D" w:rsidP="002A127E">
            <w:pPr>
              <w:spacing w:before="40" w:after="40"/>
              <w:ind w:left="40" w:right="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</w:tr>
      <w:tr w:rsidR="00A9401D" w:rsidRPr="00046555" w:rsidTr="002A127E">
        <w:trPr>
          <w:trHeight w:val="293"/>
          <w:tblCellSpacing w:w="0" w:type="dxa"/>
        </w:trPr>
        <w:tc>
          <w:tcPr>
            <w:tcW w:w="3969" w:type="dxa"/>
            <w:shd w:val="clear" w:color="auto" w:fill="FFFFFF"/>
          </w:tcPr>
          <w:p w:rsidR="00A9401D" w:rsidRPr="003E3A80" w:rsidRDefault="00A9401D" w:rsidP="002A127E">
            <w:pPr>
              <w:jc w:val="center"/>
              <w:rPr>
                <w:rFonts w:ascii="Tahoma" w:hAnsi="Tahoma" w:cs="Tahoma"/>
                <w:b/>
              </w:rPr>
            </w:pPr>
            <w:r w:rsidRPr="003E3A80">
              <w:rPr>
                <w:rFonts w:ascii="Tahoma" w:hAnsi="Tahoma" w:cs="Tahoma"/>
                <w:b/>
              </w:rPr>
              <w:t>ВСЕГО:</w:t>
            </w:r>
          </w:p>
        </w:tc>
        <w:tc>
          <w:tcPr>
            <w:tcW w:w="1701" w:type="dxa"/>
            <w:shd w:val="clear" w:color="auto" w:fill="FFFFFF"/>
          </w:tcPr>
          <w:p w:rsidR="00A9401D" w:rsidRPr="003E3A80" w:rsidRDefault="00C3286D" w:rsidP="00A9401D">
            <w:pPr>
              <w:spacing w:before="40" w:after="40"/>
              <w:ind w:left="40" w:right="4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843" w:type="dxa"/>
            <w:shd w:val="clear" w:color="auto" w:fill="FFFFFF"/>
          </w:tcPr>
          <w:p w:rsidR="00A9401D" w:rsidRPr="003E3A80" w:rsidRDefault="00A9401D" w:rsidP="002A127E">
            <w:pPr>
              <w:spacing w:before="40" w:after="40"/>
              <w:ind w:left="40" w:right="4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0</w:t>
            </w:r>
          </w:p>
        </w:tc>
        <w:tc>
          <w:tcPr>
            <w:tcW w:w="1984" w:type="dxa"/>
            <w:shd w:val="clear" w:color="auto" w:fill="FFFFFF"/>
          </w:tcPr>
          <w:p w:rsidR="00A9401D" w:rsidRPr="003E3A80" w:rsidRDefault="00C3286D" w:rsidP="002A127E">
            <w:pPr>
              <w:spacing w:before="40" w:after="40"/>
              <w:ind w:left="40" w:right="4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</w:tr>
    </w:tbl>
    <w:p w:rsidR="00D14423" w:rsidRDefault="00D14423" w:rsidP="00D14423">
      <w:pPr>
        <w:spacing w:line="360" w:lineRule="auto"/>
        <w:ind w:firstLine="709"/>
        <w:jc w:val="both"/>
        <w:rPr>
          <w:sz w:val="28"/>
          <w:szCs w:val="28"/>
        </w:rPr>
      </w:pPr>
    </w:p>
    <w:p w:rsidR="00D14423" w:rsidRDefault="00C3286D" w:rsidP="00D144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Большее количество ДТП происходит </w:t>
      </w:r>
      <w:r w:rsidR="00D14423" w:rsidRPr="00D65E74">
        <w:rPr>
          <w:sz w:val="28"/>
          <w:szCs w:val="28"/>
        </w:rPr>
        <w:t xml:space="preserve">в период с </w:t>
      </w:r>
      <w:r w:rsidR="00D14423">
        <w:rPr>
          <w:sz w:val="28"/>
          <w:szCs w:val="28"/>
        </w:rPr>
        <w:t>1</w:t>
      </w:r>
      <w:r w:rsidR="00990E0D">
        <w:rPr>
          <w:sz w:val="28"/>
          <w:szCs w:val="28"/>
        </w:rPr>
        <w:t>8</w:t>
      </w:r>
      <w:r w:rsidR="00D14423" w:rsidRPr="00D65E74">
        <w:rPr>
          <w:sz w:val="28"/>
          <w:szCs w:val="28"/>
        </w:rPr>
        <w:t>ч</w:t>
      </w:r>
      <w:r w:rsidR="00D14423" w:rsidRPr="001F66C2">
        <w:rPr>
          <w:sz w:val="28"/>
          <w:szCs w:val="28"/>
        </w:rPr>
        <w:t xml:space="preserve">.00мин. до </w:t>
      </w:r>
      <w:r w:rsidR="00D14423">
        <w:rPr>
          <w:sz w:val="28"/>
          <w:szCs w:val="28"/>
        </w:rPr>
        <w:t>21</w:t>
      </w:r>
      <w:r w:rsidR="00D14423" w:rsidRPr="001F66C2">
        <w:rPr>
          <w:sz w:val="28"/>
          <w:szCs w:val="28"/>
        </w:rPr>
        <w:t>ч.00мин. (</w:t>
      </w:r>
      <w:r w:rsidR="00990E0D">
        <w:rPr>
          <w:sz w:val="28"/>
          <w:szCs w:val="28"/>
        </w:rPr>
        <w:t>2</w:t>
      </w:r>
      <w:r w:rsidR="00D14423">
        <w:rPr>
          <w:sz w:val="28"/>
          <w:szCs w:val="28"/>
        </w:rPr>
        <w:t xml:space="preserve"> ДТП, </w:t>
      </w:r>
      <w:r>
        <w:rPr>
          <w:sz w:val="28"/>
          <w:szCs w:val="28"/>
        </w:rPr>
        <w:t>40</w:t>
      </w:r>
      <w:r w:rsidR="00D14423">
        <w:rPr>
          <w:sz w:val="28"/>
          <w:szCs w:val="28"/>
        </w:rPr>
        <w:t>%</w:t>
      </w:r>
      <w:r w:rsidR="00D14423" w:rsidRPr="001F66C2">
        <w:rPr>
          <w:sz w:val="28"/>
          <w:szCs w:val="28"/>
        </w:rPr>
        <w:t xml:space="preserve">). Данная тенденция связана с увеличением интенсивности транспортных потоков и активным пребыванием детей на улице. </w:t>
      </w:r>
    </w:p>
    <w:p w:rsidR="00C3286D" w:rsidRDefault="00C3286D" w:rsidP="00D14423">
      <w:pPr>
        <w:spacing w:line="360" w:lineRule="auto"/>
        <w:ind w:firstLine="709"/>
        <w:jc w:val="both"/>
        <w:rPr>
          <w:sz w:val="28"/>
          <w:szCs w:val="28"/>
        </w:rPr>
      </w:pPr>
    </w:p>
    <w:p w:rsidR="00C3286D" w:rsidRDefault="00C3286D" w:rsidP="00D14423">
      <w:pPr>
        <w:spacing w:line="360" w:lineRule="auto"/>
        <w:ind w:firstLine="709"/>
        <w:jc w:val="both"/>
        <w:rPr>
          <w:sz w:val="28"/>
          <w:szCs w:val="28"/>
        </w:rPr>
      </w:pPr>
    </w:p>
    <w:p w:rsidR="00C3286D" w:rsidRDefault="00C3286D" w:rsidP="00D14423">
      <w:pPr>
        <w:spacing w:line="360" w:lineRule="auto"/>
        <w:ind w:firstLine="709"/>
        <w:jc w:val="both"/>
        <w:rPr>
          <w:sz w:val="28"/>
          <w:szCs w:val="28"/>
        </w:rPr>
      </w:pPr>
    </w:p>
    <w:p w:rsidR="00D14423" w:rsidRDefault="00D14423" w:rsidP="00D14423">
      <w:pPr>
        <w:widowControl w:val="0"/>
        <w:jc w:val="center"/>
        <w:rPr>
          <w:b/>
          <w:i/>
          <w:sz w:val="28"/>
          <w:szCs w:val="28"/>
        </w:rPr>
      </w:pPr>
    </w:p>
    <w:p w:rsidR="00D14423" w:rsidRDefault="00D14423" w:rsidP="00D14423">
      <w:pPr>
        <w:widowControl w:val="0"/>
        <w:jc w:val="center"/>
        <w:rPr>
          <w:b/>
          <w:i/>
          <w:sz w:val="28"/>
          <w:szCs w:val="28"/>
        </w:rPr>
      </w:pPr>
      <w:r w:rsidRPr="00AF526E">
        <w:rPr>
          <w:b/>
          <w:i/>
          <w:sz w:val="28"/>
          <w:szCs w:val="28"/>
        </w:rPr>
        <w:t>Распределение ДТП по дням недели</w:t>
      </w:r>
    </w:p>
    <w:p w:rsidR="00D14423" w:rsidRDefault="00D14423" w:rsidP="00D14423">
      <w:pPr>
        <w:widowControl w:val="0"/>
        <w:jc w:val="center"/>
        <w:rPr>
          <w:b/>
          <w:i/>
          <w:sz w:val="28"/>
          <w:szCs w:val="28"/>
        </w:rPr>
      </w:pPr>
    </w:p>
    <w:p w:rsidR="00D14423" w:rsidRDefault="00D14423" w:rsidP="00D14423">
      <w:pPr>
        <w:widowControl w:val="0"/>
        <w:jc w:val="center"/>
        <w:rPr>
          <w:b/>
          <w:i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63285" cy="2822575"/>
            <wp:effectExtent l="0" t="0" r="0" b="0"/>
            <wp:docPr id="10" name="Объект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14423" w:rsidRDefault="00D14423" w:rsidP="00D14423">
      <w:pPr>
        <w:widowControl w:val="0"/>
        <w:rPr>
          <w:b/>
          <w:i/>
          <w:sz w:val="28"/>
          <w:szCs w:val="28"/>
        </w:rPr>
      </w:pPr>
    </w:p>
    <w:p w:rsidR="00D14423" w:rsidRPr="00B8454A" w:rsidRDefault="00D14423" w:rsidP="00D14423">
      <w:pPr>
        <w:widowControl w:val="0"/>
        <w:rPr>
          <w:b/>
          <w:i/>
          <w:sz w:val="28"/>
          <w:szCs w:val="28"/>
        </w:rPr>
      </w:pPr>
    </w:p>
    <w:tbl>
      <w:tblPr>
        <w:tblW w:w="9497" w:type="dxa"/>
        <w:tblCellSpacing w:w="0" w:type="dxa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52"/>
        <w:gridCol w:w="1701"/>
        <w:gridCol w:w="1843"/>
        <w:gridCol w:w="1701"/>
      </w:tblGrid>
      <w:tr w:rsidR="00D14423" w:rsidRPr="00046555" w:rsidTr="002A127E">
        <w:trPr>
          <w:trHeight w:val="554"/>
          <w:tblCellSpacing w:w="0" w:type="dxa"/>
        </w:trPr>
        <w:tc>
          <w:tcPr>
            <w:tcW w:w="4252" w:type="dxa"/>
            <w:shd w:val="clear" w:color="auto" w:fill="E8F8FE"/>
            <w:vAlign w:val="center"/>
          </w:tcPr>
          <w:p w:rsidR="00D14423" w:rsidRPr="00E8664C" w:rsidRDefault="00D14423" w:rsidP="002A127E">
            <w:pPr>
              <w:spacing w:before="40" w:after="40"/>
              <w:ind w:left="40" w:right="40"/>
              <w:jc w:val="center"/>
              <w:rPr>
                <w:rFonts w:ascii="Tahoma" w:hAnsi="Tahoma" w:cs="Tahoma"/>
                <w:b/>
                <w:color w:val="000000"/>
              </w:rPr>
            </w:pPr>
            <w:r w:rsidRPr="00E8664C">
              <w:rPr>
                <w:rFonts w:ascii="Tahoma" w:hAnsi="Tahoma" w:cs="Tahoma"/>
                <w:b/>
                <w:color w:val="000000"/>
              </w:rPr>
              <w:t>День недели</w:t>
            </w:r>
          </w:p>
        </w:tc>
        <w:tc>
          <w:tcPr>
            <w:tcW w:w="1701" w:type="dxa"/>
            <w:shd w:val="clear" w:color="auto" w:fill="E8F8FE"/>
            <w:vAlign w:val="center"/>
          </w:tcPr>
          <w:p w:rsidR="00D14423" w:rsidRPr="00E8664C" w:rsidRDefault="00D14423" w:rsidP="002A127E">
            <w:pPr>
              <w:spacing w:before="40" w:after="40"/>
              <w:ind w:left="40" w:right="40"/>
              <w:jc w:val="center"/>
              <w:rPr>
                <w:rFonts w:ascii="Tahoma" w:hAnsi="Tahoma" w:cs="Tahoma"/>
                <w:b/>
                <w:color w:val="000000"/>
              </w:rPr>
            </w:pPr>
            <w:r w:rsidRPr="00E8664C">
              <w:rPr>
                <w:rFonts w:ascii="Tahoma" w:hAnsi="Tahoma" w:cs="Tahoma"/>
                <w:b/>
                <w:color w:val="000000"/>
              </w:rPr>
              <w:t>ДТП</w:t>
            </w:r>
          </w:p>
        </w:tc>
        <w:tc>
          <w:tcPr>
            <w:tcW w:w="1843" w:type="dxa"/>
            <w:shd w:val="clear" w:color="auto" w:fill="E8F8FE"/>
            <w:vAlign w:val="center"/>
          </w:tcPr>
          <w:p w:rsidR="00D14423" w:rsidRPr="00E8664C" w:rsidRDefault="00D14423" w:rsidP="002A127E">
            <w:pPr>
              <w:spacing w:before="40" w:after="40"/>
              <w:ind w:left="40" w:right="40"/>
              <w:jc w:val="center"/>
              <w:rPr>
                <w:rFonts w:ascii="Tahoma" w:hAnsi="Tahoma" w:cs="Tahoma"/>
                <w:b/>
                <w:color w:val="000000"/>
              </w:rPr>
            </w:pPr>
            <w:r w:rsidRPr="00E8664C">
              <w:rPr>
                <w:rFonts w:ascii="Tahoma" w:hAnsi="Tahoma" w:cs="Tahoma"/>
                <w:b/>
                <w:color w:val="000000"/>
              </w:rPr>
              <w:t>Погибло</w:t>
            </w:r>
          </w:p>
        </w:tc>
        <w:tc>
          <w:tcPr>
            <w:tcW w:w="1701" w:type="dxa"/>
            <w:shd w:val="clear" w:color="auto" w:fill="E8F8FE"/>
            <w:vAlign w:val="center"/>
          </w:tcPr>
          <w:p w:rsidR="00D14423" w:rsidRPr="00E8664C" w:rsidRDefault="00D14423" w:rsidP="002A127E">
            <w:pPr>
              <w:spacing w:before="40" w:after="40"/>
              <w:ind w:left="40" w:right="40"/>
              <w:jc w:val="center"/>
              <w:rPr>
                <w:rFonts w:ascii="Tahoma" w:hAnsi="Tahoma" w:cs="Tahoma"/>
                <w:b/>
                <w:color w:val="000000"/>
              </w:rPr>
            </w:pPr>
            <w:r w:rsidRPr="00E8664C">
              <w:rPr>
                <w:rFonts w:ascii="Tahoma" w:hAnsi="Tahoma" w:cs="Tahoma"/>
                <w:b/>
                <w:color w:val="000000"/>
              </w:rPr>
              <w:t>Ранено</w:t>
            </w:r>
          </w:p>
        </w:tc>
      </w:tr>
      <w:tr w:rsidR="00990E0D" w:rsidRPr="00046555" w:rsidTr="002A127E">
        <w:trPr>
          <w:trHeight w:val="293"/>
          <w:tblCellSpacing w:w="0" w:type="dxa"/>
        </w:trPr>
        <w:tc>
          <w:tcPr>
            <w:tcW w:w="4252" w:type="dxa"/>
            <w:shd w:val="clear" w:color="auto" w:fill="FFFFFF"/>
          </w:tcPr>
          <w:p w:rsidR="00990E0D" w:rsidRPr="00C35021" w:rsidRDefault="00990E0D" w:rsidP="002A127E">
            <w:pPr>
              <w:spacing w:before="40" w:after="40"/>
              <w:ind w:left="40" w:right="40"/>
              <w:jc w:val="center"/>
              <w:rPr>
                <w:rFonts w:ascii="Tahoma" w:hAnsi="Tahoma" w:cs="Tahoma"/>
              </w:rPr>
            </w:pPr>
            <w:r w:rsidRPr="00C35021">
              <w:rPr>
                <w:rFonts w:ascii="Tahoma" w:hAnsi="Tahoma" w:cs="Tahoma"/>
              </w:rPr>
              <w:t>Понедельник</w:t>
            </w:r>
          </w:p>
        </w:tc>
        <w:tc>
          <w:tcPr>
            <w:tcW w:w="1701" w:type="dxa"/>
            <w:shd w:val="clear" w:color="auto" w:fill="FFFFFF"/>
          </w:tcPr>
          <w:p w:rsidR="00990E0D" w:rsidRPr="003D16D9" w:rsidRDefault="00C3286D" w:rsidP="002A127E">
            <w:pPr>
              <w:spacing w:before="40" w:after="40"/>
              <w:ind w:left="40" w:right="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990E0D" w:rsidRDefault="00990E0D" w:rsidP="00990E0D">
            <w:pPr>
              <w:jc w:val="center"/>
            </w:pPr>
            <w:r w:rsidRPr="0019244E">
              <w:rPr>
                <w:rFonts w:ascii="Tahoma" w:hAnsi="Tahoma" w:cs="Tahoma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:rsidR="00990E0D" w:rsidRDefault="00C3286D" w:rsidP="00990E0D">
            <w:pPr>
              <w:jc w:val="center"/>
            </w:pPr>
            <w:r>
              <w:rPr>
                <w:rFonts w:ascii="Tahoma" w:hAnsi="Tahoma" w:cs="Tahoma"/>
              </w:rPr>
              <w:t>1</w:t>
            </w:r>
          </w:p>
        </w:tc>
      </w:tr>
      <w:tr w:rsidR="00990E0D" w:rsidRPr="00046555" w:rsidTr="002A127E">
        <w:trPr>
          <w:trHeight w:val="293"/>
          <w:tblCellSpacing w:w="0" w:type="dxa"/>
        </w:trPr>
        <w:tc>
          <w:tcPr>
            <w:tcW w:w="4252" w:type="dxa"/>
            <w:shd w:val="clear" w:color="auto" w:fill="FFFFFF"/>
          </w:tcPr>
          <w:p w:rsidR="00990E0D" w:rsidRPr="00C35021" w:rsidRDefault="00990E0D" w:rsidP="002A127E">
            <w:pPr>
              <w:spacing w:before="40" w:after="40"/>
              <w:ind w:left="40" w:right="40"/>
              <w:jc w:val="center"/>
              <w:rPr>
                <w:rFonts w:ascii="Tahoma" w:hAnsi="Tahoma" w:cs="Tahoma"/>
              </w:rPr>
            </w:pPr>
            <w:r w:rsidRPr="00C35021">
              <w:rPr>
                <w:rFonts w:ascii="Tahoma" w:hAnsi="Tahoma" w:cs="Tahoma"/>
              </w:rPr>
              <w:t>Вторник</w:t>
            </w:r>
          </w:p>
        </w:tc>
        <w:tc>
          <w:tcPr>
            <w:tcW w:w="1701" w:type="dxa"/>
            <w:shd w:val="clear" w:color="auto" w:fill="FFFFFF"/>
          </w:tcPr>
          <w:p w:rsidR="00990E0D" w:rsidRPr="003D16D9" w:rsidRDefault="00990E0D" w:rsidP="002A127E">
            <w:pPr>
              <w:spacing w:before="40" w:after="40"/>
              <w:ind w:left="40" w:right="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</w:p>
        </w:tc>
        <w:tc>
          <w:tcPr>
            <w:tcW w:w="1843" w:type="dxa"/>
            <w:shd w:val="clear" w:color="auto" w:fill="FFFFFF"/>
          </w:tcPr>
          <w:p w:rsidR="00990E0D" w:rsidRDefault="00990E0D" w:rsidP="00990E0D">
            <w:pPr>
              <w:jc w:val="center"/>
            </w:pPr>
            <w:r w:rsidRPr="0019244E">
              <w:rPr>
                <w:rFonts w:ascii="Tahoma" w:hAnsi="Tahoma" w:cs="Tahoma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:rsidR="00990E0D" w:rsidRDefault="00990E0D" w:rsidP="00990E0D">
            <w:pPr>
              <w:jc w:val="center"/>
            </w:pPr>
            <w:r w:rsidRPr="007823E4">
              <w:rPr>
                <w:rFonts w:ascii="Tahoma" w:hAnsi="Tahoma" w:cs="Tahoma"/>
              </w:rPr>
              <w:t>0</w:t>
            </w:r>
          </w:p>
        </w:tc>
      </w:tr>
      <w:tr w:rsidR="00990E0D" w:rsidRPr="00046555" w:rsidTr="002A127E">
        <w:trPr>
          <w:trHeight w:val="293"/>
          <w:tblCellSpacing w:w="0" w:type="dxa"/>
        </w:trPr>
        <w:tc>
          <w:tcPr>
            <w:tcW w:w="4252" w:type="dxa"/>
            <w:shd w:val="clear" w:color="auto" w:fill="FFFFFF"/>
          </w:tcPr>
          <w:p w:rsidR="00990E0D" w:rsidRPr="00C35021" w:rsidRDefault="00990E0D" w:rsidP="002A127E">
            <w:pPr>
              <w:spacing w:before="40" w:after="40"/>
              <w:ind w:left="40" w:right="40"/>
              <w:jc w:val="center"/>
              <w:rPr>
                <w:rFonts w:ascii="Tahoma" w:hAnsi="Tahoma" w:cs="Tahoma"/>
              </w:rPr>
            </w:pPr>
            <w:r w:rsidRPr="00C35021">
              <w:rPr>
                <w:rFonts w:ascii="Tahoma" w:hAnsi="Tahoma" w:cs="Tahoma"/>
              </w:rPr>
              <w:t>Среда</w:t>
            </w:r>
          </w:p>
        </w:tc>
        <w:tc>
          <w:tcPr>
            <w:tcW w:w="1701" w:type="dxa"/>
            <w:shd w:val="clear" w:color="auto" w:fill="FFFFFF"/>
          </w:tcPr>
          <w:p w:rsidR="00990E0D" w:rsidRPr="003D16D9" w:rsidRDefault="00C3286D" w:rsidP="002A127E">
            <w:pPr>
              <w:spacing w:before="40" w:after="40"/>
              <w:ind w:left="40" w:right="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990E0D" w:rsidRDefault="00990E0D" w:rsidP="00990E0D">
            <w:pPr>
              <w:jc w:val="center"/>
            </w:pPr>
            <w:r w:rsidRPr="0019244E">
              <w:rPr>
                <w:rFonts w:ascii="Tahoma" w:hAnsi="Tahoma" w:cs="Tahoma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:rsidR="00990E0D" w:rsidRDefault="00C3286D" w:rsidP="00990E0D">
            <w:pPr>
              <w:jc w:val="center"/>
            </w:pPr>
            <w:r>
              <w:rPr>
                <w:rFonts w:ascii="Tahoma" w:hAnsi="Tahoma" w:cs="Tahoma"/>
              </w:rPr>
              <w:t>2</w:t>
            </w:r>
          </w:p>
        </w:tc>
      </w:tr>
      <w:tr w:rsidR="00990E0D" w:rsidRPr="00046555" w:rsidTr="002A127E">
        <w:trPr>
          <w:trHeight w:val="293"/>
          <w:tblCellSpacing w:w="0" w:type="dxa"/>
        </w:trPr>
        <w:tc>
          <w:tcPr>
            <w:tcW w:w="4252" w:type="dxa"/>
            <w:shd w:val="clear" w:color="auto" w:fill="FFFFFF"/>
          </w:tcPr>
          <w:p w:rsidR="00990E0D" w:rsidRPr="00C35021" w:rsidRDefault="00990E0D" w:rsidP="002A127E">
            <w:pPr>
              <w:spacing w:before="40" w:after="40"/>
              <w:ind w:left="40" w:right="40"/>
              <w:jc w:val="center"/>
              <w:rPr>
                <w:rFonts w:ascii="Tahoma" w:hAnsi="Tahoma" w:cs="Tahoma"/>
              </w:rPr>
            </w:pPr>
            <w:r w:rsidRPr="00C35021">
              <w:rPr>
                <w:rFonts w:ascii="Tahoma" w:hAnsi="Tahoma" w:cs="Tahoma"/>
              </w:rPr>
              <w:t>Четверг</w:t>
            </w:r>
          </w:p>
        </w:tc>
        <w:tc>
          <w:tcPr>
            <w:tcW w:w="1701" w:type="dxa"/>
            <w:shd w:val="clear" w:color="auto" w:fill="FFFFFF"/>
          </w:tcPr>
          <w:p w:rsidR="00990E0D" w:rsidRPr="003D16D9" w:rsidRDefault="00990E0D" w:rsidP="002A127E">
            <w:pPr>
              <w:spacing w:before="40" w:after="40"/>
              <w:ind w:left="40" w:right="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990E0D" w:rsidRDefault="00990E0D" w:rsidP="00990E0D">
            <w:pPr>
              <w:jc w:val="center"/>
            </w:pPr>
            <w:r w:rsidRPr="0019244E">
              <w:rPr>
                <w:rFonts w:ascii="Tahoma" w:hAnsi="Tahoma" w:cs="Tahoma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:rsidR="00990E0D" w:rsidRDefault="00990E0D" w:rsidP="00990E0D">
            <w:pPr>
              <w:jc w:val="center"/>
            </w:pPr>
            <w:r>
              <w:rPr>
                <w:rFonts w:ascii="Tahoma" w:hAnsi="Tahoma" w:cs="Tahoma"/>
              </w:rPr>
              <w:t>1</w:t>
            </w:r>
          </w:p>
        </w:tc>
      </w:tr>
      <w:tr w:rsidR="00990E0D" w:rsidRPr="00046555" w:rsidTr="002A127E">
        <w:trPr>
          <w:trHeight w:val="293"/>
          <w:tblCellSpacing w:w="0" w:type="dxa"/>
        </w:trPr>
        <w:tc>
          <w:tcPr>
            <w:tcW w:w="4252" w:type="dxa"/>
            <w:shd w:val="clear" w:color="auto" w:fill="FFFFFF"/>
          </w:tcPr>
          <w:p w:rsidR="00990E0D" w:rsidRPr="00C35021" w:rsidRDefault="00990E0D" w:rsidP="002A127E">
            <w:pPr>
              <w:spacing w:before="40" w:after="40"/>
              <w:ind w:left="40" w:right="40"/>
              <w:jc w:val="center"/>
              <w:rPr>
                <w:rFonts w:ascii="Tahoma" w:hAnsi="Tahoma" w:cs="Tahoma"/>
              </w:rPr>
            </w:pPr>
            <w:r w:rsidRPr="00C35021">
              <w:rPr>
                <w:rFonts w:ascii="Tahoma" w:hAnsi="Tahoma" w:cs="Tahoma"/>
              </w:rPr>
              <w:t>Пятница</w:t>
            </w:r>
          </w:p>
        </w:tc>
        <w:tc>
          <w:tcPr>
            <w:tcW w:w="1701" w:type="dxa"/>
            <w:shd w:val="clear" w:color="auto" w:fill="FFFFFF"/>
          </w:tcPr>
          <w:p w:rsidR="00990E0D" w:rsidRPr="003D16D9" w:rsidRDefault="00990E0D" w:rsidP="002A127E">
            <w:pPr>
              <w:spacing w:before="40" w:after="40"/>
              <w:ind w:left="40" w:right="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</w:p>
        </w:tc>
        <w:tc>
          <w:tcPr>
            <w:tcW w:w="1843" w:type="dxa"/>
            <w:shd w:val="clear" w:color="auto" w:fill="FFFFFF"/>
          </w:tcPr>
          <w:p w:rsidR="00990E0D" w:rsidRDefault="00990E0D" w:rsidP="00990E0D">
            <w:pPr>
              <w:jc w:val="center"/>
            </w:pPr>
            <w:r w:rsidRPr="0019244E">
              <w:rPr>
                <w:rFonts w:ascii="Tahoma" w:hAnsi="Tahoma" w:cs="Tahoma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:rsidR="00990E0D" w:rsidRDefault="00990E0D" w:rsidP="00990E0D">
            <w:pPr>
              <w:jc w:val="center"/>
            </w:pPr>
            <w:r w:rsidRPr="007823E4">
              <w:rPr>
                <w:rFonts w:ascii="Tahoma" w:hAnsi="Tahoma" w:cs="Tahoma"/>
              </w:rPr>
              <w:t>0</w:t>
            </w:r>
          </w:p>
        </w:tc>
      </w:tr>
      <w:tr w:rsidR="00990E0D" w:rsidRPr="00046555" w:rsidTr="002A127E">
        <w:trPr>
          <w:trHeight w:val="293"/>
          <w:tblCellSpacing w:w="0" w:type="dxa"/>
        </w:trPr>
        <w:tc>
          <w:tcPr>
            <w:tcW w:w="4252" w:type="dxa"/>
            <w:shd w:val="clear" w:color="auto" w:fill="FFFFFF"/>
          </w:tcPr>
          <w:p w:rsidR="00990E0D" w:rsidRPr="00C35021" w:rsidRDefault="00990E0D" w:rsidP="002A127E">
            <w:pPr>
              <w:spacing w:before="40" w:after="40"/>
              <w:ind w:left="40" w:right="40"/>
              <w:jc w:val="center"/>
              <w:rPr>
                <w:rFonts w:ascii="Tahoma" w:hAnsi="Tahoma" w:cs="Tahoma"/>
              </w:rPr>
            </w:pPr>
            <w:r w:rsidRPr="00C35021">
              <w:rPr>
                <w:rFonts w:ascii="Tahoma" w:hAnsi="Tahoma" w:cs="Tahoma"/>
              </w:rPr>
              <w:t>Суббота</w:t>
            </w:r>
          </w:p>
        </w:tc>
        <w:tc>
          <w:tcPr>
            <w:tcW w:w="1701" w:type="dxa"/>
            <w:shd w:val="clear" w:color="auto" w:fill="FFFFFF"/>
          </w:tcPr>
          <w:p w:rsidR="00990E0D" w:rsidRPr="003D16D9" w:rsidRDefault="00990E0D" w:rsidP="002A127E">
            <w:pPr>
              <w:spacing w:before="40" w:after="40"/>
              <w:ind w:left="40" w:right="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990E0D" w:rsidRDefault="00990E0D" w:rsidP="00990E0D">
            <w:pPr>
              <w:jc w:val="center"/>
            </w:pPr>
            <w:r w:rsidRPr="0019244E">
              <w:rPr>
                <w:rFonts w:ascii="Tahoma" w:hAnsi="Tahoma" w:cs="Tahoma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:rsidR="00990E0D" w:rsidRDefault="00990E0D" w:rsidP="00990E0D">
            <w:pPr>
              <w:jc w:val="center"/>
            </w:pPr>
            <w:r>
              <w:rPr>
                <w:rFonts w:ascii="Tahoma" w:hAnsi="Tahoma" w:cs="Tahoma"/>
              </w:rPr>
              <w:t>1</w:t>
            </w:r>
          </w:p>
        </w:tc>
      </w:tr>
      <w:tr w:rsidR="00990E0D" w:rsidRPr="00046555" w:rsidTr="002A127E">
        <w:trPr>
          <w:trHeight w:val="293"/>
          <w:tblCellSpacing w:w="0" w:type="dxa"/>
        </w:trPr>
        <w:tc>
          <w:tcPr>
            <w:tcW w:w="4252" w:type="dxa"/>
            <w:shd w:val="clear" w:color="auto" w:fill="FFFFFF"/>
          </w:tcPr>
          <w:p w:rsidR="00990E0D" w:rsidRPr="00C35021" w:rsidRDefault="00990E0D" w:rsidP="002A127E">
            <w:pPr>
              <w:spacing w:before="40" w:after="40"/>
              <w:ind w:left="40" w:right="40"/>
              <w:jc w:val="center"/>
              <w:rPr>
                <w:rFonts w:ascii="Tahoma" w:hAnsi="Tahoma" w:cs="Tahoma"/>
              </w:rPr>
            </w:pPr>
            <w:r w:rsidRPr="00C35021">
              <w:rPr>
                <w:rFonts w:ascii="Tahoma" w:hAnsi="Tahoma" w:cs="Tahoma"/>
              </w:rPr>
              <w:t>Воскресенье</w:t>
            </w:r>
          </w:p>
        </w:tc>
        <w:tc>
          <w:tcPr>
            <w:tcW w:w="1701" w:type="dxa"/>
            <w:shd w:val="clear" w:color="auto" w:fill="FFFFFF"/>
          </w:tcPr>
          <w:p w:rsidR="00990E0D" w:rsidRPr="003D16D9" w:rsidRDefault="00990E0D" w:rsidP="002A127E">
            <w:pPr>
              <w:spacing w:before="40" w:after="40"/>
              <w:ind w:left="40" w:right="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</w:p>
        </w:tc>
        <w:tc>
          <w:tcPr>
            <w:tcW w:w="1843" w:type="dxa"/>
            <w:shd w:val="clear" w:color="auto" w:fill="FFFFFF"/>
          </w:tcPr>
          <w:p w:rsidR="00990E0D" w:rsidRDefault="00990E0D" w:rsidP="00990E0D">
            <w:pPr>
              <w:jc w:val="center"/>
            </w:pPr>
            <w:r w:rsidRPr="0019244E">
              <w:rPr>
                <w:rFonts w:ascii="Tahoma" w:hAnsi="Tahoma" w:cs="Tahoma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:rsidR="00990E0D" w:rsidRDefault="00990E0D" w:rsidP="00990E0D">
            <w:pPr>
              <w:jc w:val="center"/>
            </w:pPr>
            <w:r w:rsidRPr="007823E4">
              <w:rPr>
                <w:rFonts w:ascii="Tahoma" w:hAnsi="Tahoma" w:cs="Tahoma"/>
              </w:rPr>
              <w:t>0</w:t>
            </w:r>
          </w:p>
        </w:tc>
      </w:tr>
      <w:tr w:rsidR="00D14423" w:rsidRPr="00046555" w:rsidTr="002A127E">
        <w:trPr>
          <w:trHeight w:val="293"/>
          <w:tblCellSpacing w:w="0" w:type="dxa"/>
        </w:trPr>
        <w:tc>
          <w:tcPr>
            <w:tcW w:w="4252" w:type="dxa"/>
            <w:shd w:val="clear" w:color="auto" w:fill="FFFFFF"/>
          </w:tcPr>
          <w:p w:rsidR="00D14423" w:rsidRPr="00967E9F" w:rsidRDefault="00D14423" w:rsidP="002A127E">
            <w:pPr>
              <w:spacing w:before="40" w:after="40"/>
              <w:ind w:left="40" w:right="40"/>
              <w:jc w:val="center"/>
              <w:rPr>
                <w:rFonts w:ascii="Tahoma" w:hAnsi="Tahoma" w:cs="Tahoma"/>
                <w:b/>
              </w:rPr>
            </w:pPr>
            <w:r w:rsidRPr="00967E9F">
              <w:rPr>
                <w:rFonts w:ascii="Tahoma" w:hAnsi="Tahoma" w:cs="Tahoma"/>
                <w:b/>
              </w:rPr>
              <w:t>ВСЕГО:</w:t>
            </w:r>
          </w:p>
        </w:tc>
        <w:tc>
          <w:tcPr>
            <w:tcW w:w="1701" w:type="dxa"/>
            <w:shd w:val="clear" w:color="auto" w:fill="FFFFFF"/>
          </w:tcPr>
          <w:p w:rsidR="00D14423" w:rsidRPr="00967E9F" w:rsidRDefault="00C3286D" w:rsidP="00990E0D">
            <w:pPr>
              <w:spacing w:before="40" w:after="40"/>
              <w:ind w:left="40" w:right="4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843" w:type="dxa"/>
            <w:shd w:val="clear" w:color="auto" w:fill="FFFFFF"/>
          </w:tcPr>
          <w:p w:rsidR="00D14423" w:rsidRPr="00967E9F" w:rsidRDefault="00990E0D" w:rsidP="002A127E">
            <w:pPr>
              <w:spacing w:before="40" w:after="40"/>
              <w:ind w:left="40" w:right="4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:rsidR="00D14423" w:rsidRPr="00967E9F" w:rsidRDefault="00C3286D" w:rsidP="00990E0D">
            <w:pPr>
              <w:spacing w:before="40" w:after="40"/>
              <w:ind w:left="40" w:right="4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</w:tr>
    </w:tbl>
    <w:p w:rsidR="00D14423" w:rsidRDefault="00D14423" w:rsidP="00D14423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</w:p>
    <w:p w:rsidR="00D14423" w:rsidRDefault="00D14423" w:rsidP="00990E0D">
      <w:pPr>
        <w:widowControl w:val="0"/>
        <w:spacing w:line="360" w:lineRule="auto"/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Диаграмма показывает, что наиболее аварийным</w:t>
      </w:r>
      <w:r w:rsidR="00990E0D">
        <w:rPr>
          <w:sz w:val="28"/>
          <w:szCs w:val="28"/>
        </w:rPr>
        <w:t>и</w:t>
      </w:r>
      <w:r>
        <w:rPr>
          <w:sz w:val="28"/>
          <w:szCs w:val="28"/>
        </w:rPr>
        <w:t xml:space="preserve"> дн</w:t>
      </w:r>
      <w:r w:rsidR="00990E0D">
        <w:rPr>
          <w:sz w:val="28"/>
          <w:szCs w:val="28"/>
        </w:rPr>
        <w:t>я</w:t>
      </w:r>
      <w:r>
        <w:rPr>
          <w:sz w:val="28"/>
          <w:szCs w:val="28"/>
        </w:rPr>
        <w:t>м</w:t>
      </w:r>
      <w:r w:rsidR="00990E0D">
        <w:rPr>
          <w:sz w:val="28"/>
          <w:szCs w:val="28"/>
        </w:rPr>
        <w:t>и</w:t>
      </w:r>
      <w:r>
        <w:rPr>
          <w:sz w:val="28"/>
          <w:szCs w:val="28"/>
        </w:rPr>
        <w:t xml:space="preserve"> за отчетный период явля</w:t>
      </w:r>
      <w:r w:rsidR="00C3286D">
        <w:rPr>
          <w:sz w:val="28"/>
          <w:szCs w:val="28"/>
        </w:rPr>
        <w:t>е</w:t>
      </w:r>
      <w:r>
        <w:rPr>
          <w:sz w:val="28"/>
          <w:szCs w:val="28"/>
        </w:rPr>
        <w:t>тся</w:t>
      </w:r>
      <w:r w:rsidR="00C3286D">
        <w:rPr>
          <w:sz w:val="28"/>
          <w:szCs w:val="28"/>
        </w:rPr>
        <w:t xml:space="preserve"> понедельник,</w:t>
      </w:r>
      <w:r>
        <w:rPr>
          <w:sz w:val="28"/>
          <w:szCs w:val="28"/>
        </w:rPr>
        <w:t xml:space="preserve"> </w:t>
      </w:r>
      <w:r w:rsidR="00990E0D">
        <w:rPr>
          <w:sz w:val="28"/>
          <w:szCs w:val="28"/>
        </w:rPr>
        <w:t xml:space="preserve">среда, четверг и </w:t>
      </w:r>
      <w:r>
        <w:rPr>
          <w:sz w:val="28"/>
          <w:szCs w:val="28"/>
        </w:rPr>
        <w:t xml:space="preserve">суббота. </w:t>
      </w:r>
    </w:p>
    <w:p w:rsidR="00D14423" w:rsidRDefault="00D14423" w:rsidP="00D14423">
      <w:pPr>
        <w:spacing w:line="360" w:lineRule="auto"/>
        <w:jc w:val="center"/>
        <w:rPr>
          <w:b/>
          <w:i/>
          <w:sz w:val="28"/>
          <w:szCs w:val="28"/>
        </w:rPr>
      </w:pPr>
    </w:p>
    <w:p w:rsidR="00625F4D" w:rsidRDefault="00625F4D" w:rsidP="00D14423">
      <w:pPr>
        <w:spacing w:line="360" w:lineRule="auto"/>
        <w:jc w:val="center"/>
        <w:rPr>
          <w:b/>
          <w:i/>
          <w:sz w:val="28"/>
          <w:szCs w:val="28"/>
        </w:rPr>
      </w:pPr>
    </w:p>
    <w:p w:rsidR="00D14423" w:rsidRDefault="00D14423" w:rsidP="00D14423">
      <w:pPr>
        <w:spacing w:line="360" w:lineRule="auto"/>
        <w:jc w:val="center"/>
        <w:rPr>
          <w:b/>
          <w:i/>
          <w:sz w:val="28"/>
          <w:szCs w:val="28"/>
        </w:rPr>
      </w:pPr>
      <w:r w:rsidRPr="00C02441">
        <w:rPr>
          <w:b/>
          <w:i/>
          <w:sz w:val="28"/>
          <w:szCs w:val="28"/>
        </w:rPr>
        <w:t xml:space="preserve">Распределение </w:t>
      </w:r>
      <w:r>
        <w:rPr>
          <w:b/>
          <w:i/>
          <w:sz w:val="28"/>
          <w:szCs w:val="28"/>
        </w:rPr>
        <w:t>детей в зависимости от места жительства</w:t>
      </w:r>
    </w:p>
    <w:p w:rsidR="00D14423" w:rsidRDefault="00D14423" w:rsidP="00D14423">
      <w:pPr>
        <w:spacing w:line="360" w:lineRule="auto"/>
        <w:ind w:right="125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р</w:t>
      </w:r>
      <w:r w:rsidR="00990E0D">
        <w:rPr>
          <w:sz w:val="28"/>
          <w:szCs w:val="28"/>
        </w:rPr>
        <w:t>айон</w:t>
      </w:r>
      <w:r>
        <w:rPr>
          <w:sz w:val="28"/>
          <w:szCs w:val="28"/>
        </w:rPr>
        <w:t xml:space="preserve"> в ДТП получают травмы в основном дети, проживающие и обучающиеся в </w:t>
      </w:r>
      <w:r w:rsidR="00990E0D">
        <w:rPr>
          <w:sz w:val="28"/>
          <w:szCs w:val="28"/>
        </w:rPr>
        <w:t>Щелково</w:t>
      </w:r>
      <w:r>
        <w:rPr>
          <w:sz w:val="28"/>
          <w:szCs w:val="28"/>
        </w:rPr>
        <w:t xml:space="preserve"> </w:t>
      </w:r>
      <w:r w:rsidR="00C3286D">
        <w:rPr>
          <w:sz w:val="28"/>
          <w:szCs w:val="28"/>
        </w:rPr>
        <w:t>2</w:t>
      </w:r>
      <w:r w:rsidR="00990E0D">
        <w:rPr>
          <w:sz w:val="28"/>
          <w:szCs w:val="28"/>
        </w:rPr>
        <w:t xml:space="preserve">, г.о. Фрязино – 1, г.о. Лосино-Петровский - </w:t>
      </w:r>
      <w:r w:rsidR="00C3286D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856619">
        <w:rPr>
          <w:sz w:val="28"/>
          <w:szCs w:val="28"/>
        </w:rPr>
        <w:t xml:space="preserve"> </w:t>
      </w:r>
    </w:p>
    <w:p w:rsidR="00D14423" w:rsidRDefault="00D14423" w:rsidP="00D14423">
      <w:pPr>
        <w:widowControl w:val="0"/>
        <w:jc w:val="center"/>
        <w:rPr>
          <w:b/>
          <w:i/>
          <w:sz w:val="28"/>
          <w:szCs w:val="28"/>
        </w:rPr>
      </w:pPr>
    </w:p>
    <w:p w:rsidR="00D14423" w:rsidRDefault="00D14423" w:rsidP="00D14423">
      <w:pPr>
        <w:widowControl w:val="0"/>
        <w:jc w:val="center"/>
        <w:rPr>
          <w:b/>
          <w:i/>
          <w:sz w:val="28"/>
          <w:szCs w:val="28"/>
        </w:rPr>
      </w:pPr>
      <w:r w:rsidRPr="00AA4FCD">
        <w:rPr>
          <w:b/>
          <w:i/>
          <w:sz w:val="28"/>
          <w:szCs w:val="28"/>
        </w:rPr>
        <w:t>Анализ ДТП</w:t>
      </w:r>
      <w:r>
        <w:rPr>
          <w:b/>
          <w:i/>
          <w:sz w:val="28"/>
          <w:szCs w:val="28"/>
        </w:rPr>
        <w:t xml:space="preserve">, произошедших </w:t>
      </w:r>
      <w:r w:rsidRPr="00AA4FCD">
        <w:rPr>
          <w:b/>
          <w:i/>
          <w:sz w:val="28"/>
          <w:szCs w:val="28"/>
        </w:rPr>
        <w:t xml:space="preserve"> по вине детей</w:t>
      </w:r>
    </w:p>
    <w:p w:rsidR="00D14423" w:rsidRDefault="00D14423" w:rsidP="00D14423">
      <w:pPr>
        <w:widowControl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За обозначенный период виновность в совершении дорожных аварий со стороны детей усматривается</w:t>
      </w:r>
      <w:r w:rsidRPr="002513B5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в </w:t>
      </w:r>
      <w:r w:rsidR="00C3286D">
        <w:rPr>
          <w:color w:val="000000"/>
          <w:sz w:val="28"/>
        </w:rPr>
        <w:t>2</w:t>
      </w:r>
      <w:r w:rsidR="00990E0D">
        <w:rPr>
          <w:color w:val="000000"/>
          <w:sz w:val="28"/>
        </w:rPr>
        <w:t xml:space="preserve"> ДТП</w:t>
      </w:r>
      <w:r>
        <w:rPr>
          <w:color w:val="000000"/>
          <w:sz w:val="28"/>
        </w:rPr>
        <w:t>, в результате котор</w:t>
      </w:r>
      <w:r w:rsidR="00E16B26">
        <w:rPr>
          <w:color w:val="000000"/>
          <w:sz w:val="28"/>
        </w:rPr>
        <w:t>ого</w:t>
      </w:r>
      <w:r>
        <w:rPr>
          <w:color w:val="000000"/>
          <w:sz w:val="28"/>
        </w:rPr>
        <w:t xml:space="preserve"> </w:t>
      </w:r>
      <w:r w:rsidR="00C3286D">
        <w:rPr>
          <w:color w:val="000000"/>
          <w:sz w:val="28"/>
        </w:rPr>
        <w:t>2</w:t>
      </w:r>
      <w:r>
        <w:rPr>
          <w:color w:val="000000"/>
          <w:sz w:val="28"/>
        </w:rPr>
        <w:t xml:space="preserve"> ребенк</w:t>
      </w:r>
      <w:r w:rsidR="00C3286D">
        <w:rPr>
          <w:color w:val="000000"/>
          <w:sz w:val="28"/>
        </w:rPr>
        <w:t>а</w:t>
      </w:r>
      <w:r>
        <w:rPr>
          <w:color w:val="000000"/>
          <w:sz w:val="28"/>
        </w:rPr>
        <w:t xml:space="preserve"> получил</w:t>
      </w:r>
      <w:r w:rsidR="00C3286D">
        <w:rPr>
          <w:color w:val="000000"/>
          <w:sz w:val="28"/>
        </w:rPr>
        <w:t>и</w:t>
      </w:r>
      <w:r w:rsidR="00990E0D">
        <w:rPr>
          <w:color w:val="000000"/>
          <w:sz w:val="28"/>
        </w:rPr>
        <w:t xml:space="preserve"> травму</w:t>
      </w:r>
      <w:r w:rsidR="00625F4D">
        <w:rPr>
          <w:color w:val="000000"/>
          <w:sz w:val="28"/>
        </w:rPr>
        <w:t>.</w:t>
      </w:r>
    </w:p>
    <w:p w:rsidR="00D14423" w:rsidRDefault="00D14423" w:rsidP="00D14423">
      <w:pPr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>
        <w:rPr>
          <w:sz w:val="28"/>
          <w:szCs w:val="28"/>
        </w:rPr>
        <w:tab/>
        <w:t>Основными нарушениями Правил дорожного движения со стороны детей и подростков повлекшими ДТП стали:</w:t>
      </w:r>
    </w:p>
    <w:p w:rsidR="00D14423" w:rsidRPr="00B37B63" w:rsidRDefault="00D14423" w:rsidP="00D14423">
      <w:pPr>
        <w:widowControl w:val="0"/>
        <w:numPr>
          <w:ilvl w:val="0"/>
          <w:numId w:val="11"/>
        </w:numPr>
        <w:spacing w:line="360" w:lineRule="auto"/>
        <w:ind w:left="993"/>
        <w:rPr>
          <w:b/>
          <w:sz w:val="28"/>
          <w:szCs w:val="28"/>
        </w:rPr>
      </w:pPr>
      <w:r>
        <w:rPr>
          <w:sz w:val="28"/>
          <w:szCs w:val="28"/>
        </w:rPr>
        <w:t xml:space="preserve">переход проезжей части в неустановленном месте – </w:t>
      </w:r>
      <w:r w:rsidR="00C3286D">
        <w:rPr>
          <w:b/>
          <w:sz w:val="28"/>
          <w:szCs w:val="28"/>
        </w:rPr>
        <w:t>2</w:t>
      </w:r>
      <w:r w:rsidRPr="00B37B63">
        <w:rPr>
          <w:b/>
          <w:sz w:val="28"/>
          <w:szCs w:val="28"/>
        </w:rPr>
        <w:t xml:space="preserve"> нарушения;</w:t>
      </w:r>
    </w:p>
    <w:p w:rsidR="00D14423" w:rsidRPr="00B37B63" w:rsidRDefault="00D14423" w:rsidP="00D14423">
      <w:pPr>
        <w:widowControl w:val="0"/>
        <w:numPr>
          <w:ilvl w:val="0"/>
          <w:numId w:val="11"/>
        </w:numPr>
        <w:spacing w:line="360" w:lineRule="auto"/>
        <w:ind w:left="993"/>
        <w:rPr>
          <w:b/>
          <w:sz w:val="28"/>
          <w:szCs w:val="28"/>
        </w:rPr>
      </w:pPr>
      <w:r>
        <w:rPr>
          <w:sz w:val="28"/>
          <w:szCs w:val="28"/>
        </w:rPr>
        <w:t xml:space="preserve">выход на ПЧ из-за стоящего транспорта – </w:t>
      </w:r>
      <w:r w:rsidR="00625F4D">
        <w:rPr>
          <w:b/>
          <w:sz w:val="28"/>
          <w:szCs w:val="28"/>
        </w:rPr>
        <w:t>1</w:t>
      </w:r>
      <w:r w:rsidRPr="00B37B63">
        <w:rPr>
          <w:b/>
          <w:sz w:val="28"/>
          <w:szCs w:val="28"/>
        </w:rPr>
        <w:t xml:space="preserve"> нарушений; </w:t>
      </w:r>
    </w:p>
    <w:p w:rsidR="00D14423" w:rsidRPr="00F67932" w:rsidRDefault="00D14423" w:rsidP="00D14423">
      <w:pPr>
        <w:widowControl w:val="0"/>
        <w:spacing w:line="360" w:lineRule="auto"/>
        <w:jc w:val="center"/>
        <w:rPr>
          <w:b/>
          <w:i/>
          <w:sz w:val="16"/>
          <w:szCs w:val="16"/>
        </w:rPr>
      </w:pPr>
    </w:p>
    <w:p w:rsidR="00D14423" w:rsidRPr="00FE6E8C" w:rsidRDefault="00D14423" w:rsidP="00D14423">
      <w:pPr>
        <w:widowControl w:val="0"/>
        <w:spacing w:line="360" w:lineRule="auto"/>
        <w:jc w:val="center"/>
        <w:rPr>
          <w:b/>
          <w:i/>
          <w:sz w:val="28"/>
          <w:szCs w:val="28"/>
        </w:rPr>
      </w:pPr>
      <w:r w:rsidRPr="00C02441">
        <w:rPr>
          <w:b/>
          <w:i/>
          <w:sz w:val="28"/>
          <w:szCs w:val="28"/>
        </w:rPr>
        <w:t xml:space="preserve">ДТП по вине </w:t>
      </w:r>
      <w:r>
        <w:rPr>
          <w:b/>
          <w:i/>
          <w:sz w:val="28"/>
          <w:szCs w:val="28"/>
        </w:rPr>
        <w:t>водителей транспортных средств</w:t>
      </w:r>
    </w:p>
    <w:p w:rsidR="00D14423" w:rsidRDefault="00D14423" w:rsidP="00D14423">
      <w:pPr>
        <w:widowControl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Виновность со стороны водителей транспортных сре</w:t>
      </w:r>
      <w:proofErr w:type="gramStart"/>
      <w:r>
        <w:rPr>
          <w:color w:val="000000"/>
          <w:sz w:val="28"/>
        </w:rPr>
        <w:t>дств пр</w:t>
      </w:r>
      <w:proofErr w:type="gramEnd"/>
      <w:r>
        <w:rPr>
          <w:color w:val="000000"/>
          <w:sz w:val="28"/>
        </w:rPr>
        <w:t>ослеживается в</w:t>
      </w:r>
      <w:r w:rsidRPr="002513B5">
        <w:rPr>
          <w:color w:val="000000"/>
          <w:sz w:val="28"/>
        </w:rPr>
        <w:t xml:space="preserve"> </w:t>
      </w:r>
      <w:r w:rsidR="00C3286D">
        <w:rPr>
          <w:color w:val="000000"/>
          <w:sz w:val="28"/>
        </w:rPr>
        <w:t>2</w:t>
      </w:r>
      <w:r w:rsidR="00625F4D">
        <w:rPr>
          <w:color w:val="000000"/>
          <w:sz w:val="28"/>
        </w:rPr>
        <w:t xml:space="preserve"> ДТП</w:t>
      </w:r>
      <w:r w:rsidRPr="002513B5">
        <w:rPr>
          <w:color w:val="000000"/>
          <w:sz w:val="28"/>
        </w:rPr>
        <w:t xml:space="preserve">, в </w:t>
      </w:r>
      <w:r>
        <w:rPr>
          <w:color w:val="000000"/>
          <w:sz w:val="28"/>
        </w:rPr>
        <w:t xml:space="preserve">результате </w:t>
      </w:r>
      <w:r w:rsidR="00C3286D">
        <w:rPr>
          <w:color w:val="000000"/>
          <w:sz w:val="28"/>
        </w:rPr>
        <w:t>2</w:t>
      </w:r>
      <w:r w:rsidR="00625F4D">
        <w:rPr>
          <w:color w:val="000000"/>
          <w:sz w:val="28"/>
        </w:rPr>
        <w:t xml:space="preserve"> ребенк</w:t>
      </w:r>
      <w:r w:rsidR="00C3286D">
        <w:rPr>
          <w:color w:val="000000"/>
          <w:sz w:val="28"/>
        </w:rPr>
        <w:t>а</w:t>
      </w:r>
      <w:r>
        <w:rPr>
          <w:color w:val="000000"/>
          <w:sz w:val="28"/>
        </w:rPr>
        <w:t xml:space="preserve"> получил</w:t>
      </w:r>
      <w:r w:rsidR="00C3286D"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 w:rsidR="00625F4D">
        <w:rPr>
          <w:color w:val="000000"/>
          <w:sz w:val="28"/>
        </w:rPr>
        <w:t>травмы</w:t>
      </w:r>
      <w:r>
        <w:rPr>
          <w:color w:val="000000"/>
          <w:sz w:val="28"/>
        </w:rPr>
        <w:t>.</w:t>
      </w:r>
    </w:p>
    <w:p w:rsidR="00D14423" w:rsidRDefault="00D14423" w:rsidP="00D14423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noProof/>
          <w:sz w:val="28"/>
          <w:szCs w:val="28"/>
        </w:rPr>
        <w:drawing>
          <wp:inline distT="0" distB="0" distL="0" distR="0">
            <wp:extent cx="6010910" cy="1884680"/>
            <wp:effectExtent l="0" t="0" r="0" b="0"/>
            <wp:docPr id="18" name="Объект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14423" w:rsidRPr="00B37B63" w:rsidRDefault="00D14423" w:rsidP="00625F4D">
      <w:pPr>
        <w:widowControl w:val="0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Основн</w:t>
      </w:r>
      <w:r w:rsidR="00625F4D">
        <w:rPr>
          <w:sz w:val="28"/>
          <w:szCs w:val="28"/>
        </w:rPr>
        <w:t>ой</w:t>
      </w:r>
      <w:r>
        <w:rPr>
          <w:sz w:val="28"/>
          <w:szCs w:val="28"/>
        </w:rPr>
        <w:t xml:space="preserve"> причин</w:t>
      </w:r>
      <w:r w:rsidR="00625F4D">
        <w:rPr>
          <w:sz w:val="28"/>
          <w:szCs w:val="28"/>
        </w:rPr>
        <w:t>ой</w:t>
      </w:r>
      <w:r>
        <w:rPr>
          <w:sz w:val="28"/>
          <w:szCs w:val="28"/>
        </w:rPr>
        <w:t xml:space="preserve"> так</w:t>
      </w:r>
      <w:r w:rsidR="00625F4D">
        <w:rPr>
          <w:sz w:val="28"/>
          <w:szCs w:val="28"/>
        </w:rPr>
        <w:t>ого</w:t>
      </w:r>
      <w:r>
        <w:rPr>
          <w:sz w:val="28"/>
          <w:szCs w:val="28"/>
        </w:rPr>
        <w:t xml:space="preserve"> ДТП явля</w:t>
      </w:r>
      <w:r w:rsidR="00625F4D">
        <w:rPr>
          <w:sz w:val="28"/>
          <w:szCs w:val="28"/>
        </w:rPr>
        <w:t>е</w:t>
      </w:r>
      <w:r>
        <w:rPr>
          <w:sz w:val="28"/>
          <w:szCs w:val="28"/>
        </w:rPr>
        <w:t>тся</w:t>
      </w:r>
      <w:r w:rsidR="00625F4D">
        <w:rPr>
          <w:sz w:val="28"/>
          <w:szCs w:val="28"/>
        </w:rPr>
        <w:t xml:space="preserve"> </w:t>
      </w:r>
      <w:r>
        <w:rPr>
          <w:sz w:val="28"/>
          <w:szCs w:val="28"/>
        </w:rPr>
        <w:t>нарушени</w:t>
      </w:r>
      <w:r w:rsidR="00625F4D">
        <w:rPr>
          <w:sz w:val="28"/>
          <w:szCs w:val="28"/>
        </w:rPr>
        <w:t>е</w:t>
      </w:r>
      <w:r>
        <w:rPr>
          <w:sz w:val="28"/>
          <w:szCs w:val="28"/>
        </w:rPr>
        <w:t xml:space="preserve"> правил проезда пешеходных переходов</w:t>
      </w:r>
      <w:r w:rsidRPr="00B37B63">
        <w:rPr>
          <w:b/>
          <w:sz w:val="28"/>
          <w:szCs w:val="28"/>
        </w:rPr>
        <w:t xml:space="preserve"> </w:t>
      </w:r>
    </w:p>
    <w:p w:rsidR="00F04AB9" w:rsidRDefault="00D14423" w:rsidP="00F04AB9">
      <w:pPr>
        <w:spacing w:line="360" w:lineRule="auto"/>
        <w:ind w:right="-55"/>
        <w:jc w:val="both"/>
      </w:pPr>
      <w:r w:rsidRPr="008F7A45">
        <w:t xml:space="preserve">              </w:t>
      </w:r>
      <w:r>
        <w:t xml:space="preserve">    </w:t>
      </w:r>
    </w:p>
    <w:p w:rsidR="00D14423" w:rsidRPr="00922595" w:rsidRDefault="00D14423" w:rsidP="00F04AB9">
      <w:pPr>
        <w:spacing w:line="360" w:lineRule="auto"/>
        <w:ind w:right="-55"/>
        <w:jc w:val="center"/>
        <w:rPr>
          <w:b/>
          <w:sz w:val="28"/>
          <w:szCs w:val="28"/>
        </w:rPr>
      </w:pPr>
      <w:r w:rsidRPr="00922595">
        <w:rPr>
          <w:b/>
          <w:sz w:val="28"/>
          <w:szCs w:val="28"/>
        </w:rPr>
        <w:t>Профилактическая работа</w:t>
      </w:r>
    </w:p>
    <w:p w:rsidR="00D14423" w:rsidRPr="00922595" w:rsidRDefault="00D14423" w:rsidP="00D14423">
      <w:pPr>
        <w:spacing w:line="360" w:lineRule="auto"/>
        <w:ind w:right="1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линии пропаганды БДД за </w:t>
      </w:r>
      <w:r w:rsidR="00C3286D">
        <w:rPr>
          <w:b/>
          <w:sz w:val="28"/>
          <w:szCs w:val="28"/>
        </w:rPr>
        <w:t>9</w:t>
      </w:r>
      <w:r w:rsidRPr="00922595">
        <w:rPr>
          <w:b/>
          <w:sz w:val="28"/>
          <w:szCs w:val="28"/>
        </w:rPr>
        <w:t xml:space="preserve"> месяцев 2017 года</w:t>
      </w:r>
    </w:p>
    <w:p w:rsidR="00D14423" w:rsidRDefault="00D14423" w:rsidP="00D14423">
      <w:pPr>
        <w:spacing w:line="360" w:lineRule="auto"/>
        <w:ind w:right="-55" w:firstLine="709"/>
        <w:jc w:val="both"/>
        <w:rPr>
          <w:sz w:val="28"/>
          <w:szCs w:val="28"/>
        </w:rPr>
      </w:pPr>
      <w:r w:rsidRPr="00357EB6">
        <w:rPr>
          <w:sz w:val="28"/>
          <w:szCs w:val="28"/>
        </w:rPr>
        <w:t>В целях снижения уровня детского дорожно-транспортного травматизма и привития юным участникам дорожного движения навыков безопасног</w:t>
      </w:r>
      <w:r>
        <w:rPr>
          <w:sz w:val="28"/>
          <w:szCs w:val="28"/>
        </w:rPr>
        <w:t xml:space="preserve">о поведения на улицах и дорогах </w:t>
      </w:r>
      <w:r w:rsidR="00F04AB9">
        <w:rPr>
          <w:sz w:val="28"/>
          <w:szCs w:val="28"/>
        </w:rPr>
        <w:t>Отделом Госавтоинспекции МУ МВД России «Щёлковское»</w:t>
      </w:r>
      <w:r w:rsidRPr="00357EB6">
        <w:rPr>
          <w:sz w:val="28"/>
          <w:szCs w:val="28"/>
        </w:rPr>
        <w:t xml:space="preserve"> в течение отчетного периода текущего года проделана значительная информационно-пропагандистская работа с привлечением представителей заинтересованных организаций и ведомств. </w:t>
      </w:r>
    </w:p>
    <w:p w:rsidR="00C3286D" w:rsidRPr="00F72676" w:rsidRDefault="00C3286D" w:rsidP="00C3286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72676">
        <w:rPr>
          <w:color w:val="000000" w:themeColor="text1"/>
          <w:sz w:val="28"/>
          <w:szCs w:val="28"/>
        </w:rPr>
        <w:t>За 9 месяцев 2017 года опубликовано 55 материалов в печати (АППГ 58 -7,5%), 106 – на радио (АППГ 98 +7%), на телевидении 105 (АППГ 93 +10%) и 235 – в сети интернет (АППГ 230 +5%). Организовано 37 (АППГ 29 +23%) выступлений руководителей ГИБДД в СМИ, проведен 1 брифинг (АППГ - 1) 6 круглых столов (АППГ 3</w:t>
      </w:r>
      <w:r>
        <w:rPr>
          <w:color w:val="000000" w:themeColor="text1"/>
          <w:sz w:val="28"/>
          <w:szCs w:val="28"/>
        </w:rPr>
        <w:t>,</w:t>
      </w:r>
      <w:r w:rsidRPr="00F72676">
        <w:rPr>
          <w:color w:val="000000" w:themeColor="text1"/>
          <w:sz w:val="28"/>
          <w:szCs w:val="28"/>
        </w:rPr>
        <w:t xml:space="preserve"> +100%). Проведено занятий бесед, инструктажей по БДД: 309 – в детских дошкольных учреждениях (АППГ 147 +82%), 441 - в общеобразовательных учреждениях (АППГ 272 +5%), 22 в учреждениях профессионального образования </w:t>
      </w:r>
      <w:r w:rsidRPr="00F72676">
        <w:rPr>
          <w:color w:val="000000" w:themeColor="text1"/>
          <w:sz w:val="28"/>
          <w:szCs w:val="28"/>
        </w:rPr>
        <w:lastRenderedPageBreak/>
        <w:t xml:space="preserve">(АППГ 14 +33,3%), 158 бесед с водителями, должностными лицами АТП (АППГ 156 +5%), 67 (АППГ – 41 +76%) в местах массового пребывания граждан. </w:t>
      </w:r>
    </w:p>
    <w:p w:rsidR="00C3286D" w:rsidRPr="00F72676" w:rsidRDefault="00C3286D" w:rsidP="00C3286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72676">
        <w:rPr>
          <w:color w:val="000000" w:themeColor="text1"/>
          <w:sz w:val="28"/>
          <w:szCs w:val="28"/>
        </w:rPr>
        <w:t>Организовано и проведено пропагандистских мероприятий по профилактике ДТП и снижению тяжести их последствий – 68 (АППГ – 44 +32%), из них 39 по профилактике ДДТТ (АППГ 24 +23%). Выявлено нарушений ПДД детьми и подростками в качестве пешеходов – 276 (АППГ 235 +13%), в качестве велосипедистов – 44 (АППГ – 27 +9,5%), в качестве водителей мотоциклов и мопедов – 4 (АППГ – 4).</w:t>
      </w:r>
    </w:p>
    <w:p w:rsidR="00C3286D" w:rsidRPr="00F72676" w:rsidRDefault="00C3286D" w:rsidP="00C3286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F72676">
        <w:rPr>
          <w:color w:val="000000" w:themeColor="text1"/>
          <w:sz w:val="28"/>
          <w:szCs w:val="28"/>
        </w:rPr>
        <w:t xml:space="preserve">На территории расположен 1 стационарный автогородок, на котором проведено 75 практических занятий, в которых задействовано 51 образовательных учреждений, 2113 детей, 2 </w:t>
      </w:r>
      <w:proofErr w:type="spellStart"/>
      <w:r w:rsidRPr="00F72676">
        <w:rPr>
          <w:color w:val="000000" w:themeColor="text1"/>
          <w:sz w:val="28"/>
          <w:szCs w:val="28"/>
        </w:rPr>
        <w:t>автогородка</w:t>
      </w:r>
      <w:proofErr w:type="spellEnd"/>
      <w:r w:rsidRPr="00F72676">
        <w:rPr>
          <w:color w:val="000000" w:themeColor="text1"/>
          <w:sz w:val="28"/>
          <w:szCs w:val="28"/>
        </w:rPr>
        <w:t xml:space="preserve"> с выносным оборудованием, на котором проведено 32 практических занятия, задействовано 10 образовательных организаций, 792 ребенка.</w:t>
      </w:r>
      <w:proofErr w:type="gramEnd"/>
      <w:r w:rsidRPr="00F72676">
        <w:rPr>
          <w:color w:val="000000" w:themeColor="text1"/>
          <w:sz w:val="28"/>
          <w:szCs w:val="28"/>
        </w:rPr>
        <w:t xml:space="preserve"> Также имеется 25 транспортных площадок на территории образовательных организаций, 3 кабинета по БДД, 210 уголков по БДД, 102 отряда ЮИД, в них 1991 ребенок. Организовано 108 выступлений отрядов ЮИД. </w:t>
      </w:r>
    </w:p>
    <w:p w:rsidR="00C3286D" w:rsidRPr="00F72676" w:rsidRDefault="00C3286D" w:rsidP="00C3286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72676">
        <w:rPr>
          <w:color w:val="000000" w:themeColor="text1"/>
          <w:sz w:val="28"/>
          <w:szCs w:val="28"/>
        </w:rPr>
        <w:t xml:space="preserve">Составлено 613 административных материалов по </w:t>
      </w:r>
      <w:proofErr w:type="gramStart"/>
      <w:r w:rsidRPr="00F72676">
        <w:rPr>
          <w:color w:val="000000" w:themeColor="text1"/>
          <w:sz w:val="28"/>
          <w:szCs w:val="28"/>
        </w:rPr>
        <w:t>ч</w:t>
      </w:r>
      <w:proofErr w:type="gramEnd"/>
      <w:r w:rsidRPr="00F72676">
        <w:rPr>
          <w:color w:val="000000" w:themeColor="text1"/>
          <w:sz w:val="28"/>
          <w:szCs w:val="28"/>
        </w:rPr>
        <w:t xml:space="preserve">.3 ст.12.23 КРФоАП (АППГ – 536 +8,3%). </w:t>
      </w:r>
    </w:p>
    <w:p w:rsidR="00C3286D" w:rsidRPr="002240C5" w:rsidRDefault="00C3286D" w:rsidP="00C3286D">
      <w:pPr>
        <w:spacing w:line="360" w:lineRule="auto"/>
        <w:ind w:firstLine="709"/>
        <w:jc w:val="both"/>
        <w:rPr>
          <w:sz w:val="28"/>
          <w:szCs w:val="28"/>
        </w:rPr>
      </w:pPr>
      <w:r w:rsidRPr="00F72676">
        <w:rPr>
          <w:color w:val="000000" w:themeColor="text1"/>
          <w:sz w:val="28"/>
          <w:szCs w:val="28"/>
        </w:rPr>
        <w:t xml:space="preserve">Совместно с сотрудниками </w:t>
      </w:r>
      <w:proofErr w:type="spellStart"/>
      <w:r w:rsidRPr="00F72676">
        <w:rPr>
          <w:color w:val="000000" w:themeColor="text1"/>
          <w:sz w:val="28"/>
          <w:szCs w:val="28"/>
        </w:rPr>
        <w:t>ОУУПиПДН</w:t>
      </w:r>
      <w:proofErr w:type="spellEnd"/>
      <w:r w:rsidRPr="00F72676">
        <w:rPr>
          <w:color w:val="000000" w:themeColor="text1"/>
          <w:sz w:val="28"/>
          <w:szCs w:val="28"/>
        </w:rPr>
        <w:t xml:space="preserve"> на постоянной основе в летний период проводятся рейды по выявлению несовершеннолетних, управляющих </w:t>
      </w:r>
      <w:r w:rsidRPr="002240C5">
        <w:rPr>
          <w:sz w:val="28"/>
          <w:szCs w:val="28"/>
        </w:rPr>
        <w:t xml:space="preserve">различными видами </w:t>
      </w:r>
      <w:proofErr w:type="spellStart"/>
      <w:r w:rsidRPr="002240C5">
        <w:rPr>
          <w:sz w:val="28"/>
          <w:szCs w:val="28"/>
        </w:rPr>
        <w:t>мототехники</w:t>
      </w:r>
      <w:proofErr w:type="spellEnd"/>
      <w:r w:rsidRPr="002240C5">
        <w:rPr>
          <w:sz w:val="28"/>
          <w:szCs w:val="28"/>
        </w:rPr>
        <w:t xml:space="preserve">. Отрабатываются СНТ, места отдыха и пр. По статье 5.35 </w:t>
      </w:r>
      <w:proofErr w:type="spellStart"/>
      <w:r w:rsidRPr="002240C5">
        <w:rPr>
          <w:sz w:val="28"/>
          <w:szCs w:val="28"/>
        </w:rPr>
        <w:t>КоАП</w:t>
      </w:r>
      <w:proofErr w:type="spellEnd"/>
      <w:r w:rsidRPr="002240C5">
        <w:rPr>
          <w:sz w:val="28"/>
          <w:szCs w:val="28"/>
        </w:rPr>
        <w:t xml:space="preserve"> привлечено 4 (АППГ – 4) законных представителя несовершеннолетних.</w:t>
      </w:r>
    </w:p>
    <w:p w:rsidR="00C3286D" w:rsidRPr="002240C5" w:rsidRDefault="00C3286D" w:rsidP="00C3286D">
      <w:pPr>
        <w:jc w:val="center"/>
        <w:rPr>
          <w:b/>
          <w:bCs/>
          <w:i/>
          <w:sz w:val="27"/>
          <w:szCs w:val="27"/>
        </w:rPr>
      </w:pPr>
    </w:p>
    <w:p w:rsidR="00D14423" w:rsidRPr="008F17E8" w:rsidRDefault="00D14423" w:rsidP="00D14423">
      <w:pPr>
        <w:spacing w:line="360" w:lineRule="auto"/>
        <w:ind w:right="-55"/>
        <w:jc w:val="both"/>
        <w:rPr>
          <w:sz w:val="28"/>
          <w:szCs w:val="28"/>
        </w:rPr>
      </w:pPr>
      <w:r w:rsidRPr="008F7A45">
        <w:t xml:space="preserve">                </w:t>
      </w:r>
      <w:r>
        <w:t xml:space="preserve">                       </w:t>
      </w:r>
      <w:r w:rsidR="00F04AB9">
        <w:tab/>
      </w:r>
      <w:r w:rsidR="00F04AB9">
        <w:tab/>
      </w:r>
      <w:r w:rsidR="00F04AB9">
        <w:tab/>
      </w:r>
      <w:r w:rsidR="00F04AB9">
        <w:tab/>
      </w:r>
      <w:r>
        <w:t xml:space="preserve">        </w:t>
      </w:r>
      <w:r w:rsidR="00F04AB9">
        <w:rPr>
          <w:sz w:val="28"/>
          <w:szCs w:val="28"/>
        </w:rPr>
        <w:t>ОГИБДД МУ МВД России «Щёлковское»</w:t>
      </w:r>
    </w:p>
    <w:p w:rsidR="004D7BF9" w:rsidRDefault="004D7BF9"/>
    <w:sectPr w:rsidR="004D7BF9" w:rsidSect="008214ED">
      <w:pgSz w:w="11906" w:h="16838" w:code="9"/>
      <w:pgMar w:top="568" w:right="424" w:bottom="539" w:left="993" w:header="709" w:footer="709" w:gutter="0"/>
      <w:pgNumType w:start="1"/>
      <w:cols w:space="709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70B" w:rsidRDefault="00F6270B" w:rsidP="007B67EE">
      <w:r>
        <w:separator/>
      </w:r>
    </w:p>
  </w:endnote>
  <w:endnote w:type="continuationSeparator" w:id="0">
    <w:p w:rsidR="00F6270B" w:rsidRDefault="00F6270B" w:rsidP="007B67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99E" w:rsidRDefault="00514E7F" w:rsidP="002265B1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E16B26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9299E" w:rsidRDefault="00F6270B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99E" w:rsidRDefault="00514E7F" w:rsidP="002265B1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E16B26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3286D">
      <w:rPr>
        <w:rStyle w:val="ac"/>
        <w:noProof/>
      </w:rPr>
      <w:t>5</w:t>
    </w:r>
    <w:r>
      <w:rPr>
        <w:rStyle w:val="ac"/>
      </w:rPr>
      <w:fldChar w:fldCharType="end"/>
    </w:r>
  </w:p>
  <w:p w:rsidR="00F9299E" w:rsidRDefault="00F6270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70B" w:rsidRDefault="00F6270B" w:rsidP="007B67EE">
      <w:r>
        <w:separator/>
      </w:r>
    </w:p>
  </w:footnote>
  <w:footnote w:type="continuationSeparator" w:id="0">
    <w:p w:rsidR="00F6270B" w:rsidRDefault="00F6270B" w:rsidP="007B67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7963"/>
    <w:multiLevelType w:val="hybridMultilevel"/>
    <w:tmpl w:val="350670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A4ECB"/>
    <w:multiLevelType w:val="hybridMultilevel"/>
    <w:tmpl w:val="BC743B2A"/>
    <w:lvl w:ilvl="0" w:tplc="0419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5"/>
        </w:tabs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5"/>
        </w:tabs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5"/>
        </w:tabs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5"/>
        </w:tabs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5"/>
        </w:tabs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5"/>
        </w:tabs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5"/>
        </w:tabs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5"/>
        </w:tabs>
        <w:ind w:left="6515" w:hanging="360"/>
      </w:pPr>
      <w:rPr>
        <w:rFonts w:ascii="Wingdings" w:hAnsi="Wingdings" w:hint="default"/>
      </w:rPr>
    </w:lvl>
  </w:abstractNum>
  <w:abstractNum w:abstractNumId="2">
    <w:nsid w:val="071570A4"/>
    <w:multiLevelType w:val="hybridMultilevel"/>
    <w:tmpl w:val="04E2B474"/>
    <w:lvl w:ilvl="0" w:tplc="04190005">
      <w:start w:val="1"/>
      <w:numFmt w:val="bullet"/>
      <w:lvlText w:val=""/>
      <w:lvlJc w:val="left"/>
      <w:pPr>
        <w:ind w:left="11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3">
    <w:nsid w:val="07840106"/>
    <w:multiLevelType w:val="hybridMultilevel"/>
    <w:tmpl w:val="C7606056"/>
    <w:lvl w:ilvl="0" w:tplc="0419000D">
      <w:start w:val="1"/>
      <w:numFmt w:val="bullet"/>
      <w:lvlText w:val=""/>
      <w:lvlJc w:val="left"/>
      <w:pPr>
        <w:ind w:left="10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4">
    <w:nsid w:val="07BF4F3B"/>
    <w:multiLevelType w:val="hybridMultilevel"/>
    <w:tmpl w:val="8FF07F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B478E1"/>
    <w:multiLevelType w:val="hybridMultilevel"/>
    <w:tmpl w:val="6478B2D0"/>
    <w:lvl w:ilvl="0" w:tplc="04190001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6">
    <w:nsid w:val="0B8942EB"/>
    <w:multiLevelType w:val="multilevel"/>
    <w:tmpl w:val="C736DDA2"/>
    <w:lvl w:ilvl="0">
      <w:start w:val="1"/>
      <w:numFmt w:val="bullet"/>
      <w:lvlText w:val="o"/>
      <w:lvlJc w:val="left"/>
      <w:pPr>
        <w:tabs>
          <w:tab w:val="num" w:pos="754"/>
        </w:tabs>
        <w:ind w:left="754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7">
    <w:nsid w:val="0CD74253"/>
    <w:multiLevelType w:val="multilevel"/>
    <w:tmpl w:val="83A49626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0D6C1686"/>
    <w:multiLevelType w:val="hybridMultilevel"/>
    <w:tmpl w:val="7B8E5F52"/>
    <w:lvl w:ilvl="0" w:tplc="5B40086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FDC0F64"/>
    <w:multiLevelType w:val="multilevel"/>
    <w:tmpl w:val="8FF07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4BC36CC"/>
    <w:multiLevelType w:val="hybridMultilevel"/>
    <w:tmpl w:val="90F0D5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F65EA8"/>
    <w:multiLevelType w:val="hybridMultilevel"/>
    <w:tmpl w:val="F586AF64"/>
    <w:lvl w:ilvl="0" w:tplc="152CBC20">
      <w:start w:val="1"/>
      <w:numFmt w:val="decimal"/>
      <w:lvlText w:val="%1."/>
      <w:lvlJc w:val="left"/>
      <w:pPr>
        <w:ind w:left="2085" w:hanging="118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1879195B"/>
    <w:multiLevelType w:val="hybridMultilevel"/>
    <w:tmpl w:val="E4DE954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992C12"/>
    <w:multiLevelType w:val="hybridMultilevel"/>
    <w:tmpl w:val="C736DDA2"/>
    <w:lvl w:ilvl="0" w:tplc="04190003">
      <w:start w:val="1"/>
      <w:numFmt w:val="bullet"/>
      <w:lvlText w:val="o"/>
      <w:lvlJc w:val="left"/>
      <w:pPr>
        <w:tabs>
          <w:tab w:val="num" w:pos="754"/>
        </w:tabs>
        <w:ind w:left="75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4">
    <w:nsid w:val="235536E4"/>
    <w:multiLevelType w:val="hybridMultilevel"/>
    <w:tmpl w:val="0B54F1E6"/>
    <w:lvl w:ilvl="0" w:tplc="0419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5">
    <w:nsid w:val="235C3279"/>
    <w:multiLevelType w:val="hybridMultilevel"/>
    <w:tmpl w:val="27B49644"/>
    <w:lvl w:ilvl="0" w:tplc="7B1EB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AEF5A4B"/>
    <w:multiLevelType w:val="hybridMultilevel"/>
    <w:tmpl w:val="83A4962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2D9618BA"/>
    <w:multiLevelType w:val="multilevel"/>
    <w:tmpl w:val="83A49626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2E967BE2"/>
    <w:multiLevelType w:val="hybridMultilevel"/>
    <w:tmpl w:val="9C02791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FC60E48"/>
    <w:multiLevelType w:val="hybridMultilevel"/>
    <w:tmpl w:val="256C291E"/>
    <w:lvl w:ilvl="0" w:tplc="0419000D">
      <w:start w:val="1"/>
      <w:numFmt w:val="bullet"/>
      <w:lvlText w:val="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33E468A2"/>
    <w:multiLevelType w:val="hybridMultilevel"/>
    <w:tmpl w:val="B7FAA7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48C1879"/>
    <w:multiLevelType w:val="hybridMultilevel"/>
    <w:tmpl w:val="FBFA33C8"/>
    <w:lvl w:ilvl="0" w:tplc="6B3C374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">
    <w:nsid w:val="3DE075A9"/>
    <w:multiLevelType w:val="hybridMultilevel"/>
    <w:tmpl w:val="512EE30A"/>
    <w:lvl w:ilvl="0" w:tplc="AA285428">
      <w:start w:val="1"/>
      <w:numFmt w:val="decimal"/>
      <w:lvlText w:val="%1."/>
      <w:lvlJc w:val="left"/>
      <w:pPr>
        <w:ind w:left="2085" w:hanging="118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424B739B"/>
    <w:multiLevelType w:val="hybridMultilevel"/>
    <w:tmpl w:val="F27E8546"/>
    <w:lvl w:ilvl="0" w:tplc="986CF17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4">
    <w:nsid w:val="45A80527"/>
    <w:multiLevelType w:val="multilevel"/>
    <w:tmpl w:val="6478B2D0"/>
    <w:lvl w:ilvl="0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25">
    <w:nsid w:val="46FE3485"/>
    <w:multiLevelType w:val="hybridMultilevel"/>
    <w:tmpl w:val="086A24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B3546A"/>
    <w:multiLevelType w:val="hybridMultilevel"/>
    <w:tmpl w:val="F738D3E2"/>
    <w:lvl w:ilvl="0" w:tplc="FE6C0F8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4C5C2870"/>
    <w:multiLevelType w:val="hybridMultilevel"/>
    <w:tmpl w:val="02107C0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384D23"/>
    <w:multiLevelType w:val="hybridMultilevel"/>
    <w:tmpl w:val="CC08E1E8"/>
    <w:lvl w:ilvl="0" w:tplc="DAA6CB4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50A2238B"/>
    <w:multiLevelType w:val="multilevel"/>
    <w:tmpl w:val="8FF07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55845B7"/>
    <w:multiLevelType w:val="hybridMultilevel"/>
    <w:tmpl w:val="17CAF424"/>
    <w:lvl w:ilvl="0" w:tplc="0419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9B24C3"/>
    <w:multiLevelType w:val="hybridMultilevel"/>
    <w:tmpl w:val="91888E82"/>
    <w:lvl w:ilvl="0" w:tplc="75BE81E8">
      <w:start w:val="1"/>
      <w:numFmt w:val="decimal"/>
      <w:lvlText w:val="%1."/>
      <w:lvlJc w:val="left"/>
      <w:pPr>
        <w:ind w:left="2085" w:hanging="118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>
    <w:nsid w:val="5A3C6E0D"/>
    <w:multiLevelType w:val="hybridMultilevel"/>
    <w:tmpl w:val="4DFE9DFC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3">
    <w:nsid w:val="5AAB2652"/>
    <w:multiLevelType w:val="hybridMultilevel"/>
    <w:tmpl w:val="540A71B8"/>
    <w:lvl w:ilvl="0" w:tplc="5FC6850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4">
    <w:nsid w:val="5E1A603F"/>
    <w:multiLevelType w:val="multilevel"/>
    <w:tmpl w:val="8FF07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F2B4237"/>
    <w:multiLevelType w:val="hybridMultilevel"/>
    <w:tmpl w:val="DB96964E"/>
    <w:lvl w:ilvl="0" w:tplc="0419000D">
      <w:start w:val="1"/>
      <w:numFmt w:val="bullet"/>
      <w:lvlText w:val=""/>
      <w:lvlJc w:val="left"/>
      <w:pPr>
        <w:ind w:left="10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36">
    <w:nsid w:val="5F97780E"/>
    <w:multiLevelType w:val="hybridMultilevel"/>
    <w:tmpl w:val="3FF4E1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FC748F"/>
    <w:multiLevelType w:val="hybridMultilevel"/>
    <w:tmpl w:val="BFD85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285786"/>
    <w:multiLevelType w:val="hybridMultilevel"/>
    <w:tmpl w:val="E062CF5C"/>
    <w:lvl w:ilvl="0" w:tplc="5B40086C">
      <w:start w:val="1"/>
      <w:numFmt w:val="bullet"/>
      <w:lvlText w:val=""/>
      <w:lvlJc w:val="left"/>
      <w:pPr>
        <w:ind w:left="1155" w:hanging="360"/>
      </w:pPr>
      <w:rPr>
        <w:rFonts w:ascii="Wingdings" w:hAnsi="Wingdings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9">
    <w:nsid w:val="691B7CBA"/>
    <w:multiLevelType w:val="hybridMultilevel"/>
    <w:tmpl w:val="7DAA4960"/>
    <w:lvl w:ilvl="0" w:tplc="04190003">
      <w:start w:val="1"/>
      <w:numFmt w:val="bullet"/>
      <w:lvlText w:val="o"/>
      <w:lvlJc w:val="left"/>
      <w:pPr>
        <w:tabs>
          <w:tab w:val="num" w:pos="788"/>
        </w:tabs>
        <w:ind w:left="78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40">
    <w:nsid w:val="75063C1A"/>
    <w:multiLevelType w:val="hybridMultilevel"/>
    <w:tmpl w:val="0B6EF70E"/>
    <w:lvl w:ilvl="0" w:tplc="0419000D">
      <w:start w:val="1"/>
      <w:numFmt w:val="bullet"/>
      <w:lvlText w:val=""/>
      <w:lvlJc w:val="left"/>
      <w:pPr>
        <w:ind w:left="7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41">
    <w:nsid w:val="753543A1"/>
    <w:multiLevelType w:val="hybridMultilevel"/>
    <w:tmpl w:val="8972588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F32BC3"/>
    <w:multiLevelType w:val="hybridMultilevel"/>
    <w:tmpl w:val="3A5084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29496F"/>
    <w:multiLevelType w:val="hybridMultilevel"/>
    <w:tmpl w:val="E968EA7E"/>
    <w:lvl w:ilvl="0" w:tplc="0419000B">
      <w:start w:val="1"/>
      <w:numFmt w:val="bullet"/>
      <w:lvlText w:val=""/>
      <w:lvlJc w:val="left"/>
      <w:pPr>
        <w:tabs>
          <w:tab w:val="num" w:pos="754"/>
        </w:tabs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44">
    <w:nsid w:val="7A9A4705"/>
    <w:multiLevelType w:val="hybridMultilevel"/>
    <w:tmpl w:val="D91A3E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3"/>
  </w:num>
  <w:num w:numId="3">
    <w:abstractNumId w:val="23"/>
  </w:num>
  <w:num w:numId="4">
    <w:abstractNumId w:val="26"/>
  </w:num>
  <w:num w:numId="5">
    <w:abstractNumId w:val="4"/>
  </w:num>
  <w:num w:numId="6">
    <w:abstractNumId w:val="29"/>
  </w:num>
  <w:num w:numId="7">
    <w:abstractNumId w:val="9"/>
  </w:num>
  <w:num w:numId="8">
    <w:abstractNumId w:val="34"/>
  </w:num>
  <w:num w:numId="9">
    <w:abstractNumId w:val="16"/>
  </w:num>
  <w:num w:numId="10">
    <w:abstractNumId w:val="17"/>
  </w:num>
  <w:num w:numId="11">
    <w:abstractNumId w:val="28"/>
  </w:num>
  <w:num w:numId="12">
    <w:abstractNumId w:val="31"/>
  </w:num>
  <w:num w:numId="13">
    <w:abstractNumId w:val="22"/>
  </w:num>
  <w:num w:numId="14">
    <w:abstractNumId w:val="11"/>
  </w:num>
  <w:num w:numId="15">
    <w:abstractNumId w:val="15"/>
  </w:num>
  <w:num w:numId="16">
    <w:abstractNumId w:val="20"/>
  </w:num>
  <w:num w:numId="17">
    <w:abstractNumId w:val="1"/>
  </w:num>
  <w:num w:numId="18">
    <w:abstractNumId w:val="5"/>
  </w:num>
  <w:num w:numId="19">
    <w:abstractNumId w:val="24"/>
  </w:num>
  <w:num w:numId="20">
    <w:abstractNumId w:val="39"/>
  </w:num>
  <w:num w:numId="21">
    <w:abstractNumId w:val="18"/>
  </w:num>
  <w:num w:numId="22">
    <w:abstractNumId w:val="13"/>
  </w:num>
  <w:num w:numId="23">
    <w:abstractNumId w:val="6"/>
  </w:num>
  <w:num w:numId="24">
    <w:abstractNumId w:val="43"/>
  </w:num>
  <w:num w:numId="25">
    <w:abstractNumId w:val="27"/>
  </w:num>
  <w:num w:numId="26">
    <w:abstractNumId w:val="8"/>
  </w:num>
  <w:num w:numId="27">
    <w:abstractNumId w:val="7"/>
  </w:num>
  <w:num w:numId="28">
    <w:abstractNumId w:val="19"/>
  </w:num>
  <w:num w:numId="29">
    <w:abstractNumId w:val="38"/>
  </w:num>
  <w:num w:numId="30">
    <w:abstractNumId w:val="14"/>
  </w:num>
  <w:num w:numId="31">
    <w:abstractNumId w:val="12"/>
  </w:num>
  <w:num w:numId="32">
    <w:abstractNumId w:val="32"/>
  </w:num>
  <w:num w:numId="33">
    <w:abstractNumId w:val="44"/>
  </w:num>
  <w:num w:numId="34">
    <w:abstractNumId w:val="35"/>
  </w:num>
  <w:num w:numId="35">
    <w:abstractNumId w:val="25"/>
  </w:num>
  <w:num w:numId="36">
    <w:abstractNumId w:val="40"/>
  </w:num>
  <w:num w:numId="37">
    <w:abstractNumId w:val="30"/>
  </w:num>
  <w:num w:numId="38">
    <w:abstractNumId w:val="10"/>
  </w:num>
  <w:num w:numId="39">
    <w:abstractNumId w:val="36"/>
  </w:num>
  <w:num w:numId="40">
    <w:abstractNumId w:val="42"/>
  </w:num>
  <w:num w:numId="41">
    <w:abstractNumId w:val="0"/>
  </w:num>
  <w:num w:numId="42">
    <w:abstractNumId w:val="41"/>
  </w:num>
  <w:num w:numId="43">
    <w:abstractNumId w:val="2"/>
  </w:num>
  <w:num w:numId="44">
    <w:abstractNumId w:val="3"/>
  </w:num>
  <w:num w:numId="45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4423"/>
    <w:rsid w:val="00047C3B"/>
    <w:rsid w:val="00185A82"/>
    <w:rsid w:val="00190CD8"/>
    <w:rsid w:val="00265FD1"/>
    <w:rsid w:val="00312A4A"/>
    <w:rsid w:val="003C0E48"/>
    <w:rsid w:val="004879EB"/>
    <w:rsid w:val="004D7BF9"/>
    <w:rsid w:val="005052F2"/>
    <w:rsid w:val="00514E7F"/>
    <w:rsid w:val="0054403E"/>
    <w:rsid w:val="00625F4D"/>
    <w:rsid w:val="006A390D"/>
    <w:rsid w:val="00782B8C"/>
    <w:rsid w:val="007B67EE"/>
    <w:rsid w:val="0084105E"/>
    <w:rsid w:val="0087515B"/>
    <w:rsid w:val="008B42DA"/>
    <w:rsid w:val="00990E0D"/>
    <w:rsid w:val="00A27E38"/>
    <w:rsid w:val="00A9401D"/>
    <w:rsid w:val="00AF7D33"/>
    <w:rsid w:val="00C3286D"/>
    <w:rsid w:val="00C32A71"/>
    <w:rsid w:val="00C9050A"/>
    <w:rsid w:val="00CE2032"/>
    <w:rsid w:val="00D14423"/>
    <w:rsid w:val="00D30272"/>
    <w:rsid w:val="00DF4BAC"/>
    <w:rsid w:val="00E1286F"/>
    <w:rsid w:val="00E16B26"/>
    <w:rsid w:val="00E72ACF"/>
    <w:rsid w:val="00F04AB9"/>
    <w:rsid w:val="00F606B8"/>
    <w:rsid w:val="00F62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42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442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14423"/>
    <w:pPr>
      <w:keepNext/>
      <w:jc w:val="both"/>
      <w:outlineLvl w:val="1"/>
    </w:pPr>
    <w:rPr>
      <w:szCs w:val="20"/>
    </w:rPr>
  </w:style>
  <w:style w:type="paragraph" w:styleId="4">
    <w:name w:val="heading 4"/>
    <w:basedOn w:val="a"/>
    <w:next w:val="a"/>
    <w:link w:val="40"/>
    <w:qFormat/>
    <w:rsid w:val="00D1442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4423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14423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D1442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semiHidden/>
    <w:rsid w:val="00D14423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14423"/>
    <w:rPr>
      <w:rFonts w:ascii="Tahoma" w:eastAsia="Times New Roman" w:hAnsi="Tahoma" w:cs="Times New Roman"/>
      <w:sz w:val="16"/>
      <w:szCs w:val="16"/>
    </w:rPr>
  </w:style>
  <w:style w:type="paragraph" w:styleId="a5">
    <w:name w:val="caption"/>
    <w:basedOn w:val="a"/>
    <w:qFormat/>
    <w:rsid w:val="00D14423"/>
    <w:pPr>
      <w:jc w:val="center"/>
    </w:pPr>
    <w:rPr>
      <w:b/>
      <w:szCs w:val="20"/>
    </w:rPr>
  </w:style>
  <w:style w:type="paragraph" w:styleId="a6">
    <w:name w:val="Body Text"/>
    <w:basedOn w:val="a"/>
    <w:link w:val="a7"/>
    <w:rsid w:val="00D14423"/>
    <w:pPr>
      <w:jc w:val="both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rsid w:val="00D144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D1442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D1442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D1442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14423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page number"/>
    <w:basedOn w:val="a0"/>
    <w:rsid w:val="00D14423"/>
  </w:style>
  <w:style w:type="table" w:styleId="ad">
    <w:name w:val="Table Grid"/>
    <w:basedOn w:val="a1"/>
    <w:rsid w:val="00D1442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D14423"/>
  </w:style>
  <w:style w:type="paragraph" w:styleId="ae">
    <w:name w:val="header"/>
    <w:basedOn w:val="a"/>
    <w:link w:val="af"/>
    <w:rsid w:val="00D1442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D14423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D14423"/>
    <w:pPr>
      <w:widowControl w:val="0"/>
      <w:autoSpaceDE w:val="0"/>
      <w:autoSpaceDN w:val="0"/>
      <w:adjustRightInd w:val="0"/>
      <w:spacing w:line="464" w:lineRule="exact"/>
      <w:ind w:firstLine="677"/>
      <w:jc w:val="both"/>
    </w:pPr>
  </w:style>
  <w:style w:type="paragraph" w:customStyle="1" w:styleId="22">
    <w:name w:val="Основной текст с отступом 22"/>
    <w:basedOn w:val="a"/>
    <w:rsid w:val="00D14423"/>
    <w:pPr>
      <w:ind w:firstLine="567"/>
      <w:jc w:val="both"/>
    </w:pPr>
    <w:rPr>
      <w:sz w:val="28"/>
      <w:szCs w:val="20"/>
    </w:rPr>
  </w:style>
  <w:style w:type="paragraph" w:styleId="af0">
    <w:name w:val="List Paragraph"/>
    <w:basedOn w:val="a"/>
    <w:uiPriority w:val="34"/>
    <w:qFormat/>
    <w:rsid w:val="00D14423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hart" Target="charts/chart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chart" Target="charts/chart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9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ДТП</a:t>
            </a:r>
          </a:p>
        </c:rich>
      </c:tx>
      <c:layout>
        <c:manualLayout>
          <c:xMode val="edge"/>
          <c:yMode val="edge"/>
          <c:x val="0.8671875"/>
          <c:y val="0"/>
        </c:manualLayout>
      </c:layout>
      <c:spPr>
        <a:noFill/>
        <a:ln w="25342">
          <a:noFill/>
        </a:ln>
      </c:spPr>
    </c:title>
    <c:plotArea>
      <c:layout>
        <c:manualLayout>
          <c:layoutTarget val="inner"/>
          <c:xMode val="edge"/>
          <c:yMode val="edge"/>
          <c:x val="3.9062500000000009E-3"/>
          <c:y val="9.4339622641509524E-2"/>
          <c:w val="0.5"/>
          <c:h val="0.80503144654088232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71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671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008000"/>
              </a:solidFill>
              <a:ln w="12671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FF6600"/>
              </a:solidFill>
              <a:ln w="12671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42">
                <a:noFill/>
              </a:ln>
            </c:spPr>
            <c:txPr>
              <a:bodyPr/>
              <a:lstStyle/>
              <a:p>
                <a:pPr>
                  <a:defRPr sz="1197" b="1" i="0" u="none" strike="noStrike" baseline="0">
                    <a:solidFill>
                      <a:srgbClr val="FFFFFF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ctr"/>
            <c:showPercent val="1"/>
            <c:showLeaderLines val="1"/>
          </c:dLbls>
          <c:cat>
            <c:strRef>
              <c:f>Sheet1!$B$1:$E$1</c:f>
              <c:strCache>
                <c:ptCount val="4"/>
                <c:pt idx="0">
                  <c:v>до 7 лет</c:v>
                </c:pt>
                <c:pt idx="1">
                  <c:v>от 7 до 10 лет</c:v>
                </c:pt>
                <c:pt idx="2">
                  <c:v>от 10 до 14 лет</c:v>
                </c:pt>
                <c:pt idx="3">
                  <c:v>от 14 до 16 лет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 w="25342">
          <a:noFill/>
        </a:ln>
      </c:spPr>
    </c:plotArea>
    <c:legend>
      <c:legendPos val="r"/>
      <c:layout>
        <c:manualLayout>
          <c:xMode val="edge"/>
          <c:yMode val="edge"/>
          <c:x val="0.52343749999999956"/>
          <c:y val="0.32075471698113206"/>
          <c:w val="0.41796875000000044"/>
          <c:h val="0.56603773584905659"/>
        </c:manualLayout>
      </c:layout>
      <c:spPr>
        <a:noFill/>
        <a:ln w="3168">
          <a:solidFill>
            <a:srgbClr val="000000"/>
          </a:solidFill>
          <a:prstDash val="solid"/>
        </a:ln>
      </c:spPr>
      <c:txPr>
        <a:bodyPr/>
        <a:lstStyle/>
        <a:p>
          <a:pPr>
            <a:defRPr sz="893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gradFill rotWithShape="0">
      <a:gsLst>
        <a:gs pos="0">
          <a:srgbClr val="CCFFFF">
            <a:gamma/>
            <a:tint val="3922"/>
            <a:invGamma/>
          </a:srgbClr>
        </a:gs>
        <a:gs pos="100000">
          <a:srgbClr val="CCFFFF"/>
        </a:gs>
      </a:gsLst>
      <a:lin ang="0" scaled="1"/>
    </a:gradFill>
    <a:ln w="38100" cap="flat" cmpd="sng" algn="ctr">
      <a:solidFill>
        <a:srgbClr val="FF00FF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79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7.874015748031496E-3"/>
          <c:y val="2.2222222222222251E-2"/>
          <c:w val="0.99212598425196741"/>
          <c:h val="0.8111111111111111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FFFF00"/>
            </a:solidFill>
            <a:ln w="12665">
              <a:solidFill>
                <a:srgbClr val="000000"/>
              </a:solidFill>
              <a:prstDash val="solid"/>
            </a:ln>
          </c:spPr>
          <c:dPt>
            <c:idx val="4"/>
            <c:spPr>
              <a:solidFill>
                <a:srgbClr val="800000"/>
              </a:solidFill>
              <a:ln w="12665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0000"/>
              </a:solidFill>
              <a:ln w="12665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5.7152761125493397E-2"/>
                  <c:y val="-4.0277354493249866E-2"/>
                </c:manualLayout>
              </c:layout>
              <c:showVal val="1"/>
            </c:dLbl>
            <c:dLbl>
              <c:idx val="1"/>
              <c:layout>
                <c:manualLayout>
                  <c:x val="5.5171288797104256E-2"/>
                  <c:y val="-3.2957087260644342E-2"/>
                </c:manualLayout>
              </c:layout>
              <c:showVal val="1"/>
            </c:dLbl>
            <c:dLbl>
              <c:idx val="2"/>
              <c:layout>
                <c:manualLayout>
                  <c:x val="4.8590849698790767E-2"/>
                  <c:y val="3.455910375735137E-3"/>
                </c:manualLayout>
              </c:layout>
              <c:showVal val="1"/>
            </c:dLbl>
            <c:dLbl>
              <c:idx val="3"/>
              <c:layout>
                <c:manualLayout>
                  <c:x val="6.2482688420939451E-2"/>
                  <c:y val="7.1212096024942897E-2"/>
                </c:manualLayout>
              </c:layout>
              <c:showVal val="1"/>
            </c:dLbl>
            <c:dLbl>
              <c:idx val="4"/>
              <c:layout>
                <c:manualLayout>
                  <c:x val="6.2201461921051436E-2"/>
                  <c:y val="9.4444444444444525E-2"/>
                </c:manualLayout>
              </c:layout>
              <c:showVal val="1"/>
            </c:dLbl>
            <c:dLbl>
              <c:idx val="5"/>
              <c:layout>
                <c:manualLayout>
                  <c:x val="5.8770465997530504E-2"/>
                  <c:y val="3.7392462641677206E-2"/>
                </c:manualLayout>
              </c:layout>
              <c:showVal val="1"/>
            </c:dLbl>
            <c:dLbl>
              <c:idx val="6"/>
              <c:layout>
                <c:manualLayout>
                  <c:x val="3.9591438577946475E-2"/>
                  <c:y val="-5.4314670025852788E-2"/>
                </c:manualLayout>
              </c:layout>
              <c:showVal val="1"/>
            </c:dLbl>
            <c:spPr>
              <a:noFill/>
              <a:ln w="25330">
                <a:noFill/>
              </a:ln>
            </c:spPr>
            <c:txPr>
              <a:bodyPr/>
              <a:lstStyle/>
              <a:p>
                <a:pPr>
                  <a:defRPr sz="79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Sheet1!$B$1:$H$1</c:f>
              <c:strCache>
                <c:ptCount val="7"/>
                <c:pt idx="0">
                  <c:v>0-7 ч</c:v>
                </c:pt>
                <c:pt idx="1">
                  <c:v>7-9 ч</c:v>
                </c:pt>
                <c:pt idx="2">
                  <c:v>9-12 ч</c:v>
                </c:pt>
                <c:pt idx="3">
                  <c:v>12-15 ч</c:v>
                </c:pt>
                <c:pt idx="4">
                  <c:v>15-18 ч</c:v>
                </c:pt>
                <c:pt idx="5">
                  <c:v>18-21 ч</c:v>
                </c:pt>
                <c:pt idx="6">
                  <c:v>21-24 ч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2</c:v>
                </c:pt>
                <c:pt idx="6">
                  <c:v>1</c:v>
                </c:pt>
              </c:numCache>
            </c:numRef>
          </c:val>
        </c:ser>
        <c:dLbls>
          <c:showVal val="1"/>
        </c:dLbls>
        <c:gapDepth val="0"/>
        <c:shape val="box"/>
        <c:axId val="196252032"/>
        <c:axId val="196253568"/>
        <c:axId val="0"/>
      </c:bar3DChart>
      <c:catAx>
        <c:axId val="196252032"/>
        <c:scaling>
          <c:orientation val="minMax"/>
        </c:scaling>
        <c:axPos val="b"/>
        <c:numFmt formatCode="General" sourceLinked="1"/>
        <c:tickLblPos val="low"/>
        <c:spPr>
          <a:ln w="31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96253568"/>
        <c:crosses val="autoZero"/>
        <c:auto val="1"/>
        <c:lblAlgn val="ctr"/>
        <c:lblOffset val="100"/>
        <c:tickLblSkip val="1"/>
        <c:tickMarkSkip val="1"/>
      </c:catAx>
      <c:valAx>
        <c:axId val="196253568"/>
        <c:scaling>
          <c:orientation val="minMax"/>
        </c:scaling>
        <c:delete val="1"/>
        <c:axPos val="l"/>
        <c:numFmt formatCode="General" sourceLinked="1"/>
        <c:tickLblPos val="none"/>
        <c:crossAx val="196252032"/>
        <c:crosses val="autoZero"/>
        <c:crossBetween val="between"/>
      </c:valAx>
      <c:spPr>
        <a:noFill/>
        <a:ln w="25330">
          <a:noFill/>
        </a:ln>
      </c:spPr>
    </c:plotArea>
    <c:plotVisOnly val="1"/>
    <c:dispBlanksAs val="gap"/>
  </c:chart>
  <c:spPr>
    <a:gradFill rotWithShape="0">
      <a:gsLst>
        <a:gs pos="0">
          <a:srgbClr val="CCFFFF"/>
        </a:gs>
        <a:gs pos="100000">
          <a:srgbClr val="CCFFFF">
            <a:gamma/>
            <a:tint val="0"/>
            <a:invGamma/>
          </a:srgbClr>
        </a:gs>
      </a:gsLst>
      <a:lin ang="0" scaled="1"/>
    </a:gradFill>
    <a:ln w="38100" cap="flat" cmpd="sng" algn="ctr">
      <a:solidFill>
        <a:srgbClr val="FF00FF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798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otX val="54"/>
      <c:hPercent val="45"/>
      <c:rotY val="4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5.8346839546191354E-2"/>
          <c:y val="3.1358885017421602E-2"/>
          <c:w val="0.92544570502431123"/>
          <c:h val="0.8222996515679446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FFFF00"/>
            </a:solidFill>
            <a:ln w="12672">
              <a:solidFill>
                <a:srgbClr val="000000"/>
              </a:solidFill>
              <a:prstDash val="solid"/>
            </a:ln>
          </c:spPr>
          <c:dPt>
            <c:idx val="5"/>
            <c:spPr>
              <a:solidFill>
                <a:srgbClr val="FF0000"/>
              </a:solidFill>
              <a:ln w="12672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FF9900"/>
              </a:solidFill>
              <a:ln w="12672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3.2725783698166151E-2"/>
                  <c:y val="-0.11474830866038033"/>
                </c:manualLayout>
              </c:layout>
              <c:showVal val="1"/>
            </c:dLbl>
            <c:dLbl>
              <c:idx val="1"/>
              <c:layout>
                <c:manualLayout>
                  <c:x val="3.1677847974128891E-2"/>
                  <c:y val="-0.10777966754539775"/>
                </c:manualLayout>
              </c:layout>
              <c:showVal val="1"/>
            </c:dLbl>
            <c:dLbl>
              <c:idx val="2"/>
              <c:layout>
                <c:manualLayout>
                  <c:x val="2.90089990143346E-2"/>
                  <c:y val="-9.3842385315432791E-2"/>
                </c:manualLayout>
              </c:layout>
              <c:showVal val="1"/>
            </c:dLbl>
            <c:dLbl>
              <c:idx val="3"/>
              <c:layout>
                <c:manualLayout>
                  <c:x val="3.2823299919146294E-2"/>
                  <c:y val="-0.10777966754539775"/>
                </c:manualLayout>
              </c:layout>
              <c:showVal val="1"/>
            </c:dLbl>
            <c:dLbl>
              <c:idx val="4"/>
              <c:layout>
                <c:manualLayout>
                  <c:x val="3.501668758820161E-2"/>
                  <c:y val="-0.11472623920857614"/>
                </c:manualLayout>
              </c:layout>
              <c:showVal val="1"/>
            </c:dLbl>
            <c:dLbl>
              <c:idx val="5"/>
              <c:layout>
                <c:manualLayout>
                  <c:x val="5.0176207293661713E-2"/>
                  <c:y val="-0.11141882855194281"/>
                </c:manualLayout>
              </c:layout>
              <c:showVal val="1"/>
            </c:dLbl>
            <c:dLbl>
              <c:idx val="6"/>
              <c:layout>
                <c:manualLayout>
                  <c:x val="6.0473322677465795E-2"/>
                  <c:y val="-0.12881836188759513"/>
                </c:manualLayout>
              </c:layout>
              <c:showVal val="1"/>
            </c:dLbl>
            <c:spPr>
              <a:noFill/>
              <a:ln w="25343">
                <a:noFill/>
              </a:ln>
            </c:spPr>
            <c:txPr>
              <a:bodyPr/>
              <a:lstStyle/>
              <a:p>
                <a:pPr>
                  <a:defRPr sz="1197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Sheet1!$B$1:$H$1</c:f>
              <c:strCache>
                <c:ptCount val="7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  <c:pt idx="5">
                  <c:v>Сб</c:v>
                </c:pt>
                <c:pt idx="6">
                  <c:v>Вс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  <c:pt idx="0">
                  <c:v>1</c:v>
                </c:pt>
                <c:pt idx="1">
                  <c:v>0</c:v>
                </c:pt>
                <c:pt idx="2">
                  <c:v>2</c:v>
                </c:pt>
                <c:pt idx="3">
                  <c:v>1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</c:numCache>
            </c:numRef>
          </c:val>
        </c:ser>
        <c:dLbls>
          <c:showVal val="1"/>
        </c:dLbls>
        <c:gapDepth val="0"/>
        <c:shape val="box"/>
        <c:axId val="115849472"/>
        <c:axId val="165158912"/>
        <c:axId val="0"/>
      </c:bar3DChart>
      <c:catAx>
        <c:axId val="115849472"/>
        <c:scaling>
          <c:orientation val="minMax"/>
        </c:scaling>
        <c:axPos val="b"/>
        <c:numFmt formatCode="General" sourceLinked="1"/>
        <c:tickLblPos val="low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5158912"/>
        <c:crosses val="autoZero"/>
        <c:auto val="1"/>
        <c:lblAlgn val="ctr"/>
        <c:lblOffset val="100"/>
        <c:tickLblSkip val="1"/>
        <c:tickMarkSkip val="1"/>
      </c:catAx>
      <c:valAx>
        <c:axId val="165158912"/>
        <c:scaling>
          <c:orientation val="minMax"/>
          <c:max val="60"/>
          <c:min val="1"/>
        </c:scaling>
        <c:axPos val="l"/>
        <c:numFmt formatCode="General" sourceLinked="1"/>
        <c:tickLblPos val="nextTo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5849472"/>
        <c:crosses val="autoZero"/>
        <c:crossBetween val="between"/>
        <c:majorUnit val="10"/>
      </c:valAx>
      <c:spPr>
        <a:noFill/>
        <a:ln w="25343">
          <a:noFill/>
        </a:ln>
      </c:spPr>
    </c:plotArea>
    <c:plotVisOnly val="1"/>
    <c:dispBlanksAs val="gap"/>
  </c:chart>
  <c:spPr>
    <a:gradFill rotWithShape="0">
      <a:gsLst>
        <a:gs pos="0">
          <a:srgbClr val="CCFFFF"/>
        </a:gs>
        <a:gs pos="50000">
          <a:srgbClr val="CCFFFF">
            <a:gamma/>
            <a:tint val="0"/>
            <a:invGamma/>
          </a:srgbClr>
        </a:gs>
        <a:gs pos="100000">
          <a:srgbClr val="CCFFFF"/>
        </a:gs>
      </a:gsLst>
      <a:lin ang="5400000" scaled="1"/>
    </a:gradFill>
    <a:ln w="38100" cap="flat" cmpd="sng" algn="ctr">
      <a:solidFill>
        <a:srgbClr val="FF00FF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1197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1.4469453376205789E-2"/>
          <c:y val="4.7872340425531984E-2"/>
          <c:w val="0.96945337620578775"/>
          <c:h val="0.6329787234042556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2016 год</c:v>
                </c:pt>
              </c:strCache>
            </c:strRef>
          </c:tx>
          <c:spPr>
            <a:solidFill>
              <a:srgbClr val="FF0000"/>
            </a:solidFill>
            <a:ln w="12681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9.3568772892759274E-3"/>
                  <c:y val="-1.7400470715949769E-2"/>
                </c:manualLayout>
              </c:layout>
              <c:showVal val="1"/>
            </c:dLbl>
            <c:dLbl>
              <c:idx val="1"/>
              <c:layout>
                <c:manualLayout>
                  <c:x val="1.4411480547902561E-2"/>
                  <c:y val="-2.2488799949785393E-2"/>
                </c:manualLayout>
              </c:layout>
              <c:showVal val="1"/>
            </c:dLbl>
            <c:dLbl>
              <c:idx val="2"/>
              <c:layout>
                <c:manualLayout>
                  <c:x val="9.692425243421704E-3"/>
                  <c:y val="-3.1675415071309589E-2"/>
                </c:manualLayout>
              </c:layout>
              <c:showVal val="1"/>
            </c:dLbl>
            <c:dLbl>
              <c:idx val="3"/>
              <c:layout>
                <c:manualLayout>
                  <c:x val="1.6227389231545115E-2"/>
                  <c:y val="-2.9741681978632598E-2"/>
                </c:manualLayout>
              </c:layout>
              <c:showVal val="1"/>
            </c:dLbl>
            <c:dLbl>
              <c:idx val="4"/>
              <c:layout>
                <c:manualLayout>
                  <c:x val="1.311605096886484E-2"/>
                  <c:y val="-3.5304407452882096E-2"/>
                </c:manualLayout>
              </c:layout>
              <c:showVal val="1"/>
            </c:dLbl>
            <c:dLbl>
              <c:idx val="5"/>
              <c:layout>
                <c:manualLayout>
                  <c:x val="1.4955386508051578E-2"/>
                  <c:y val="-1.0403922060926659E-2"/>
                </c:manualLayout>
              </c:layout>
              <c:showVal val="1"/>
            </c:dLbl>
            <c:dLbl>
              <c:idx val="6"/>
              <c:spPr>
                <a:noFill/>
                <a:ln w="25362">
                  <a:noFill/>
                </a:ln>
              </c:spPr>
              <c:txPr>
                <a:bodyPr/>
                <a:lstStyle/>
                <a:p>
                  <a:pPr>
                    <a:defRPr sz="824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</c:dLbl>
            <c:dLbl>
              <c:idx val="7"/>
              <c:spPr>
                <a:noFill/>
                <a:ln w="25362">
                  <a:noFill/>
                </a:ln>
              </c:spPr>
              <c:txPr>
                <a:bodyPr/>
                <a:lstStyle/>
                <a:p>
                  <a:pPr>
                    <a:defRPr sz="824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</c:dLbl>
            <c:dLbl>
              <c:idx val="8"/>
              <c:spPr>
                <a:noFill/>
                <a:ln w="25362">
                  <a:noFill/>
                </a:ln>
              </c:spPr>
              <c:txPr>
                <a:bodyPr/>
                <a:lstStyle/>
                <a:p>
                  <a:pPr>
                    <a:defRPr sz="824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</c:dLbl>
            <c:spPr>
              <a:noFill/>
              <a:ln w="25362">
                <a:noFill/>
              </a:ln>
            </c:spPr>
            <c:txPr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numRef>
              <c:f>Sheet1!$B$1:$G$1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Sheet1!$B$2:$G$2</c:f>
              <c:numCache>
                <c:formatCode>General</c:formatCode>
                <c:ptCount val="6"/>
                <c:pt idx="0">
                  <c:v>130</c:v>
                </c:pt>
                <c:pt idx="1">
                  <c:v>33</c:v>
                </c:pt>
                <c:pt idx="2">
                  <c:v>45</c:v>
                </c:pt>
                <c:pt idx="3">
                  <c:v>39</c:v>
                </c:pt>
                <c:pt idx="4">
                  <c:v>26</c:v>
                </c:pt>
                <c:pt idx="5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2017 год</c:v>
                </c:pt>
              </c:strCache>
            </c:strRef>
          </c:tx>
          <c:spPr>
            <a:solidFill>
              <a:srgbClr val="00FF00"/>
            </a:solidFill>
            <a:ln w="12681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3396700836064474E-2"/>
                  <c:y val="-1.909573000484532E-2"/>
                </c:manualLayout>
              </c:layout>
              <c:showVal val="1"/>
            </c:dLbl>
            <c:dLbl>
              <c:idx val="1"/>
              <c:layout>
                <c:manualLayout>
                  <c:x val="2.5235870011090015E-2"/>
                  <c:y val="-5.8042360822920394E-3"/>
                </c:manualLayout>
              </c:layout>
              <c:showVal val="1"/>
            </c:dLbl>
            <c:dLbl>
              <c:idx val="2"/>
              <c:layout>
                <c:manualLayout>
                  <c:x val="1.7301380623007723E-2"/>
                  <c:y val="-1.6442533954632549E-2"/>
                </c:manualLayout>
              </c:layout>
              <c:showVal val="1"/>
            </c:dLbl>
            <c:dLbl>
              <c:idx val="3"/>
              <c:layout>
                <c:manualLayout>
                  <c:x val="1.4190042360327353E-2"/>
                  <c:y val="-5.0822217576073914E-3"/>
                </c:manualLayout>
              </c:layout>
              <c:showVal val="1"/>
            </c:dLbl>
            <c:dLbl>
              <c:idx val="4"/>
              <c:layout>
                <c:manualLayout>
                  <c:x val="1.7509572264849841E-2"/>
                  <c:y val="-3.7481186489585219E-2"/>
                </c:manualLayout>
              </c:layout>
              <c:showVal val="1"/>
            </c:dLbl>
            <c:dLbl>
              <c:idx val="5"/>
              <c:layout>
                <c:manualLayout>
                  <c:x val="9.7026055532325028E-3"/>
                  <c:y val="-3.6999666741777792E-2"/>
                </c:manualLayout>
              </c:layout>
              <c:showVal val="1"/>
            </c:dLbl>
            <c:dLbl>
              <c:idx val="6"/>
              <c:spPr>
                <a:noFill/>
                <a:ln w="25362">
                  <a:noFill/>
                </a:ln>
              </c:spPr>
              <c:txPr>
                <a:bodyPr/>
                <a:lstStyle/>
                <a:p>
                  <a:pPr>
                    <a:defRPr sz="824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</c:dLbl>
            <c:dLbl>
              <c:idx val="7"/>
              <c:spPr>
                <a:noFill/>
                <a:ln w="25362">
                  <a:noFill/>
                </a:ln>
              </c:spPr>
              <c:txPr>
                <a:bodyPr/>
                <a:lstStyle/>
                <a:p>
                  <a:pPr>
                    <a:defRPr sz="824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</c:dLbl>
            <c:dLbl>
              <c:idx val="8"/>
              <c:spPr>
                <a:noFill/>
                <a:ln w="25362">
                  <a:noFill/>
                </a:ln>
              </c:spPr>
              <c:txPr>
                <a:bodyPr/>
                <a:lstStyle/>
                <a:p>
                  <a:pPr>
                    <a:defRPr sz="824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</c:dLbl>
            <c:spPr>
              <a:noFill/>
              <a:ln w="25362">
                <a:noFill/>
              </a:ln>
            </c:spPr>
            <c:txPr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numRef>
              <c:f>Sheet1!$B$1:$G$1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Sheet1!$B$3:$G$3</c:f>
              <c:numCache>
                <c:formatCode>General</c:formatCode>
                <c:ptCount val="6"/>
                <c:pt idx="0">
                  <c:v>105</c:v>
                </c:pt>
                <c:pt idx="1">
                  <c:v>50</c:v>
                </c:pt>
                <c:pt idx="2">
                  <c:v>50</c:v>
                </c:pt>
                <c:pt idx="3">
                  <c:v>23</c:v>
                </c:pt>
                <c:pt idx="4">
                  <c:v>19</c:v>
                </c:pt>
                <c:pt idx="5">
                  <c:v>1</c:v>
                </c:pt>
              </c:numCache>
            </c:numRef>
          </c:val>
        </c:ser>
        <c:dLbls>
          <c:showVal val="1"/>
        </c:dLbls>
        <c:gapDepth val="0"/>
        <c:shape val="box"/>
        <c:axId val="198925312"/>
        <c:axId val="198947584"/>
        <c:axId val="0"/>
      </c:bar3DChart>
      <c:catAx>
        <c:axId val="198925312"/>
        <c:scaling>
          <c:orientation val="minMax"/>
        </c:scaling>
        <c:axPos val="b"/>
        <c:numFmt formatCode="General" sourceLinked="1"/>
        <c:tickLblPos val="low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98947584"/>
        <c:crosses val="autoZero"/>
        <c:auto val="1"/>
        <c:lblAlgn val="ctr"/>
        <c:lblOffset val="100"/>
        <c:tickLblSkip val="1"/>
        <c:tickMarkSkip val="1"/>
      </c:catAx>
      <c:valAx>
        <c:axId val="198947584"/>
        <c:scaling>
          <c:orientation val="minMax"/>
        </c:scaling>
        <c:delete val="1"/>
        <c:axPos val="l"/>
        <c:numFmt formatCode="General" sourceLinked="1"/>
        <c:tickLblPos val="none"/>
        <c:crossAx val="198925312"/>
        <c:crosses val="autoZero"/>
        <c:crossBetween val="between"/>
      </c:valAx>
      <c:spPr>
        <a:noFill/>
        <a:ln w="25362">
          <a:noFill/>
        </a:ln>
      </c:spPr>
    </c:plotArea>
    <c:legend>
      <c:legendPos val="b"/>
      <c:layout>
        <c:manualLayout>
          <c:xMode val="edge"/>
          <c:yMode val="edge"/>
          <c:x val="0.39710610932476009"/>
          <c:y val="0.86702127659574657"/>
          <c:w val="0.20418006430868144"/>
          <c:h val="0.1170212765957447"/>
        </c:manualLayout>
      </c:layout>
      <c:spPr>
        <a:noFill/>
        <a:ln w="3170">
          <a:solidFill>
            <a:srgbClr val="000000"/>
          </a:solidFill>
          <a:prstDash val="solid"/>
        </a:ln>
      </c:spPr>
      <c:txPr>
        <a:bodyPr/>
        <a:lstStyle/>
        <a:p>
          <a:pPr>
            <a:defRPr sz="754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gradFill rotWithShape="0">
      <a:gsLst>
        <a:gs pos="0">
          <a:srgbClr val="CCFFFF"/>
        </a:gs>
        <a:gs pos="50000">
          <a:srgbClr val="CCFFFF">
            <a:gamma/>
            <a:tint val="1961"/>
            <a:invGamma/>
          </a:srgbClr>
        </a:gs>
        <a:gs pos="100000">
          <a:srgbClr val="CCFFFF"/>
        </a:gs>
      </a:gsLst>
      <a:lin ang="5400000" scaled="1"/>
    </a:gradFill>
    <a:ln w="38100" cap="flat" cmpd="sng" algn="ctr">
      <a:solidFill>
        <a:srgbClr val="FF00FF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824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0.50575</cdr:x>
      <cdr:y>0.516</cdr:y>
    </cdr:from>
    <cdr:to>
      <cdr:x>0.512</cdr:x>
      <cdr:y>0.6215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58966" y="884682"/>
          <a:ext cx="37802" cy="18088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  <cdr:relSizeAnchor xmlns:cdr="http://schemas.openxmlformats.org/drawingml/2006/chartDrawing">
    <cdr:from>
      <cdr:x>0.50275</cdr:x>
      <cdr:y>0.4945</cdr:y>
    </cdr:from>
    <cdr:to>
      <cdr:x>0.51225</cdr:x>
      <cdr:y>0.6</cdr:y>
    </cdr:to>
    <cdr:sp macro="" textlink="">
      <cdr:nvSpPr>
        <cdr:cNvPr id="1027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40821" y="847820"/>
          <a:ext cx="57459" cy="18088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800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cp:lastPrinted>2017-08-16T13:45:00Z</cp:lastPrinted>
  <dcterms:created xsi:type="dcterms:W3CDTF">2017-10-10T08:26:00Z</dcterms:created>
  <dcterms:modified xsi:type="dcterms:W3CDTF">2017-10-10T08:26:00Z</dcterms:modified>
</cp:coreProperties>
</file>