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35" w:rsidRDefault="004B6135" w:rsidP="004B6135">
      <w:pPr>
        <w:shd w:val="clear" w:color="auto" w:fill="FFFFFF"/>
        <w:spacing w:after="150" w:line="240" w:lineRule="auto"/>
        <w:jc w:val="center"/>
        <w:outlineLvl w:val="0"/>
        <w:rPr>
          <w:rFonts w:ascii="Times New Roman" w:eastAsia="Times New Roman" w:hAnsi="Times New Roman" w:cs="Times New Roman"/>
          <w:b/>
          <w:color w:val="111111"/>
          <w:kern w:val="36"/>
          <w:sz w:val="39"/>
          <w:szCs w:val="39"/>
          <w:lang w:eastAsia="ru-RU"/>
        </w:rPr>
      </w:pPr>
      <w:r w:rsidRPr="004B6135">
        <w:rPr>
          <w:rFonts w:ascii="Times New Roman" w:eastAsia="Times New Roman" w:hAnsi="Times New Roman" w:cs="Times New Roman"/>
          <w:b/>
          <w:color w:val="111111"/>
          <w:kern w:val="36"/>
          <w:sz w:val="39"/>
          <w:szCs w:val="39"/>
          <w:lang w:eastAsia="ru-RU"/>
        </w:rPr>
        <w:t>Обеспечение доступа к закупкам крупнейших заказчиков</w:t>
      </w:r>
    </w:p>
    <w:p w:rsidR="004B6135" w:rsidRPr="004B6135" w:rsidRDefault="004B6135" w:rsidP="004B6135">
      <w:pPr>
        <w:shd w:val="clear" w:color="auto" w:fill="FFFFFF"/>
        <w:spacing w:after="150" w:line="240" w:lineRule="auto"/>
        <w:jc w:val="center"/>
        <w:outlineLvl w:val="0"/>
        <w:rPr>
          <w:rFonts w:ascii="Times New Roman" w:eastAsia="Times New Roman" w:hAnsi="Times New Roman" w:cs="Times New Roman"/>
          <w:b/>
          <w:color w:val="111111"/>
          <w:kern w:val="36"/>
          <w:sz w:val="39"/>
          <w:szCs w:val="39"/>
          <w:lang w:eastAsia="ru-RU"/>
        </w:rPr>
      </w:pPr>
    </w:p>
    <w:p w:rsidR="004B6135" w:rsidRDefault="004B6135" w:rsidP="004B6135">
      <w:pPr>
        <w:shd w:val="clear" w:color="auto" w:fill="FFFFFF"/>
        <w:spacing w:after="0" w:line="240" w:lineRule="auto"/>
        <w:jc w:val="center"/>
        <w:outlineLvl w:val="1"/>
        <w:rPr>
          <w:rFonts w:ascii="Times New Roman" w:eastAsia="Times New Roman" w:hAnsi="Times New Roman" w:cs="Times New Roman"/>
          <w:color w:val="111111"/>
          <w:sz w:val="36"/>
          <w:szCs w:val="36"/>
          <w:lang w:eastAsia="ru-RU"/>
        </w:rPr>
      </w:pPr>
      <w:bookmarkStart w:id="0" w:name="4335"/>
      <w:bookmarkEnd w:id="0"/>
      <w:r w:rsidRPr="004B6135">
        <w:rPr>
          <w:rFonts w:ascii="Times New Roman" w:eastAsia="Times New Roman" w:hAnsi="Times New Roman" w:cs="Times New Roman"/>
          <w:color w:val="111111"/>
          <w:sz w:val="36"/>
          <w:szCs w:val="36"/>
          <w:lang w:eastAsia="ru-RU"/>
        </w:rPr>
        <w:t>Об оказании финансовой, имущественной, информационной, маркетинговой и иной поддержки субъектам малого и среднего предпринимательства</w:t>
      </w:r>
    </w:p>
    <w:p w:rsidR="004B6135" w:rsidRPr="004B6135" w:rsidRDefault="004B6135" w:rsidP="004B6135">
      <w:pPr>
        <w:shd w:val="clear" w:color="auto" w:fill="FFFFFF"/>
        <w:spacing w:after="0" w:line="240" w:lineRule="auto"/>
        <w:jc w:val="center"/>
        <w:outlineLvl w:val="1"/>
        <w:rPr>
          <w:rFonts w:ascii="Times New Roman" w:eastAsia="Times New Roman" w:hAnsi="Times New Roman" w:cs="Times New Roman"/>
          <w:color w:val="111111"/>
          <w:sz w:val="36"/>
          <w:szCs w:val="36"/>
          <w:lang w:eastAsia="ru-RU"/>
        </w:rPr>
      </w:pPr>
    </w:p>
    <w:p w:rsidR="004B6135" w:rsidRPr="004B6135" w:rsidRDefault="004B6135" w:rsidP="004B6135">
      <w:pPr>
        <w:shd w:val="clear" w:color="auto" w:fill="FFFFFF"/>
        <w:spacing w:after="150" w:line="240" w:lineRule="auto"/>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color w:val="222222"/>
          <w:sz w:val="28"/>
          <w:szCs w:val="28"/>
          <w:lang w:eastAsia="ru-RU"/>
        </w:rPr>
        <w:t>Министерством инвестиций и инноваций Московской области и АНО «Агентство инвестиционного развития Московской области» в целях оказания финансовой, имущественной, информационной, маркетинговой и иной поддержки субъектам малого и среднего предпринимательства в рамках внедрения и реализации на территории Московской области методических рекомендаций АО «Корпорация «МСП»  утверждены следующие нормативные правовые акты:</w:t>
      </w:r>
    </w:p>
    <w:p w:rsidR="004B6135" w:rsidRPr="004B6135" w:rsidRDefault="004B6135" w:rsidP="004B6135">
      <w:pPr>
        <w:numPr>
          <w:ilvl w:val="0"/>
          <w:numId w:val="1"/>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color w:val="222222"/>
          <w:sz w:val="28"/>
          <w:szCs w:val="28"/>
          <w:lang w:eastAsia="ru-RU"/>
        </w:rPr>
        <w:t>Распоряжение Министерства инвестиций и инноваций Московской области  от 10.06.2019 № 40 «О возложении полномочий по осуществлению функций регионального центра компетенций на автономную некоммерческую организацию «Агентство инвестиционного развития Московской области» (определяет из числа организаций инфраструктуры поддержки субъектов МСП организацию, уполномоченную осуществлять функции регионального центра компетенций);</w:t>
      </w:r>
    </w:p>
    <w:p w:rsidR="004B6135" w:rsidRPr="004B6135" w:rsidRDefault="004B6135" w:rsidP="004B6135">
      <w:pPr>
        <w:numPr>
          <w:ilvl w:val="0"/>
          <w:numId w:val="1"/>
        </w:numPr>
        <w:shd w:val="clear" w:color="auto" w:fill="FFFFFF"/>
        <w:spacing w:after="0" w:line="240" w:lineRule="auto"/>
        <w:ind w:left="0"/>
        <w:rPr>
          <w:rFonts w:ascii="Times New Roman" w:eastAsia="Times New Roman" w:hAnsi="Times New Roman" w:cs="Times New Roman"/>
          <w:color w:val="222222"/>
          <w:sz w:val="28"/>
          <w:szCs w:val="28"/>
          <w:lang w:eastAsia="ru-RU"/>
        </w:rPr>
      </w:pPr>
      <w:proofErr w:type="gramStart"/>
      <w:r w:rsidRPr="004B6135">
        <w:rPr>
          <w:rFonts w:ascii="Times New Roman" w:eastAsia="Times New Roman" w:hAnsi="Times New Roman" w:cs="Times New Roman"/>
          <w:color w:val="222222"/>
          <w:sz w:val="28"/>
          <w:szCs w:val="28"/>
          <w:lang w:eastAsia="ru-RU"/>
        </w:rPr>
        <w:t>Распоряжение Министерства инвестиций и инноваций Московской области от 20.06.2019 № 8-н «О внесении изменений в распоряжение министерства инвестиций и инноваций Московской области от 20.06.2017 № 55-р «Об утверждении порядка работы конкурсной комиссии по принятию решений на предоставление субсидий на частичную компенсацию затрат субъектам малого и среднего предпринимательства» (состав и регламент региональной квалификационной комиссии);</w:t>
      </w:r>
      <w:proofErr w:type="gramEnd"/>
    </w:p>
    <w:p w:rsidR="004B6135" w:rsidRPr="004B6135" w:rsidRDefault="004B6135" w:rsidP="004B6135">
      <w:pPr>
        <w:numPr>
          <w:ilvl w:val="0"/>
          <w:numId w:val="1"/>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color w:val="222222"/>
          <w:sz w:val="28"/>
          <w:szCs w:val="28"/>
          <w:lang w:eastAsia="ru-RU"/>
        </w:rPr>
        <w:t>Приказ АНО «Агентство инвестиционного развития Московской области» от 26.06.2019 № 5 (регламент деятельности регионального центра компетенций, методика квалификационной оценки субъектов МСП, в том числе формы и структуры индивидуальной карты развития).</w:t>
      </w:r>
    </w:p>
    <w:p w:rsidR="007420F9" w:rsidRDefault="007420F9" w:rsidP="004B6135">
      <w:pPr>
        <w:shd w:val="clear" w:color="auto" w:fill="FFFFFF"/>
        <w:spacing w:line="240" w:lineRule="auto"/>
        <w:rPr>
          <w:rFonts w:ascii="Times New Roman" w:eastAsia="Times New Roman" w:hAnsi="Times New Roman" w:cs="Times New Roman"/>
          <w:b/>
          <w:bCs/>
          <w:color w:val="FFFFFF"/>
          <w:sz w:val="28"/>
          <w:szCs w:val="28"/>
          <w:lang w:eastAsia="ru-RU"/>
        </w:rPr>
      </w:pPr>
    </w:p>
    <w:p w:rsidR="007420F9" w:rsidRDefault="007420F9" w:rsidP="004B6135">
      <w:pPr>
        <w:shd w:val="clear" w:color="auto" w:fill="FFFFFF"/>
        <w:spacing w:line="240" w:lineRule="auto"/>
        <w:rPr>
          <w:rFonts w:ascii="Times New Roman" w:eastAsia="Times New Roman" w:hAnsi="Times New Roman" w:cs="Times New Roman"/>
          <w:b/>
          <w:bCs/>
          <w:color w:val="FFFFFF"/>
          <w:sz w:val="28"/>
          <w:szCs w:val="28"/>
          <w:lang w:eastAsia="ru-RU"/>
        </w:rPr>
      </w:pPr>
    </w:p>
    <w:p w:rsidR="007420F9" w:rsidRDefault="007420F9" w:rsidP="004B6135">
      <w:pPr>
        <w:shd w:val="clear" w:color="auto" w:fill="FFFFFF"/>
        <w:spacing w:line="240" w:lineRule="auto"/>
        <w:rPr>
          <w:rFonts w:ascii="Times New Roman" w:eastAsia="Times New Roman" w:hAnsi="Times New Roman" w:cs="Times New Roman"/>
          <w:b/>
          <w:bCs/>
          <w:color w:val="FFFFFF"/>
          <w:sz w:val="28"/>
          <w:szCs w:val="28"/>
          <w:lang w:eastAsia="ru-RU"/>
        </w:rPr>
      </w:pPr>
    </w:p>
    <w:p w:rsidR="004B6135" w:rsidRPr="004B6135" w:rsidRDefault="004B6135" w:rsidP="004B6135">
      <w:pPr>
        <w:shd w:val="clear" w:color="auto" w:fill="FFFFFF"/>
        <w:spacing w:line="240" w:lineRule="auto"/>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b/>
          <w:bCs/>
          <w:color w:val="FFFFFF"/>
          <w:sz w:val="28"/>
          <w:szCs w:val="28"/>
          <w:lang w:eastAsia="ru-RU"/>
        </w:rPr>
        <w:t> </w:t>
      </w:r>
      <w:hyperlink r:id="rId5" w:tgtFrame="_blank" w:history="1">
        <w:r w:rsidRPr="004B6135">
          <w:rPr>
            <w:rFonts w:ascii="Times New Roman" w:eastAsia="Times New Roman" w:hAnsi="Times New Roman" w:cs="Times New Roman"/>
            <w:b/>
            <w:bCs/>
            <w:color w:val="FFFFFF"/>
            <w:sz w:val="28"/>
            <w:szCs w:val="28"/>
            <w:lang w:eastAsia="ru-RU"/>
          </w:rPr>
          <w:t>господдержка МСП</w:t>
        </w:r>
      </w:hyperlink>
      <w:r w:rsidRPr="004B6135">
        <w:rPr>
          <w:rFonts w:ascii="Times New Roman" w:eastAsia="Times New Roman" w:hAnsi="Times New Roman" w:cs="Times New Roman"/>
          <w:color w:val="222222"/>
          <w:sz w:val="28"/>
          <w:szCs w:val="28"/>
          <w:lang w:eastAsia="ru-RU"/>
        </w:rPr>
        <w:t> </w:t>
      </w:r>
      <w:r w:rsidRPr="004B6135">
        <w:rPr>
          <w:rFonts w:ascii="Times New Roman" w:eastAsia="Times New Roman" w:hAnsi="Times New Roman" w:cs="Times New Roman"/>
          <w:b/>
          <w:bCs/>
          <w:color w:val="FFFFFF"/>
          <w:sz w:val="28"/>
          <w:szCs w:val="28"/>
          <w:lang w:eastAsia="ru-RU"/>
        </w:rPr>
        <w:t> </w:t>
      </w:r>
      <w:hyperlink r:id="rId6" w:tgtFrame="_blank" w:history="1">
        <w:r w:rsidRPr="004B6135">
          <w:rPr>
            <w:rFonts w:ascii="Times New Roman" w:eastAsia="Times New Roman" w:hAnsi="Times New Roman" w:cs="Times New Roman"/>
            <w:b/>
            <w:bCs/>
            <w:color w:val="FFFFFF"/>
            <w:sz w:val="28"/>
            <w:szCs w:val="28"/>
            <w:lang w:eastAsia="ru-RU"/>
          </w:rPr>
          <w:t>поддержка бизнеса МО</w:t>
        </w:r>
      </w:hyperlink>
    </w:p>
    <w:p w:rsidR="004B6135" w:rsidRPr="004B6135" w:rsidRDefault="004B6135" w:rsidP="004B6135">
      <w:pPr>
        <w:shd w:val="clear" w:color="auto" w:fill="FFFFFF"/>
        <w:spacing w:after="0" w:line="240" w:lineRule="auto"/>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color w:val="222222"/>
          <w:sz w:val="28"/>
          <w:szCs w:val="28"/>
          <w:lang w:eastAsia="ru-RU"/>
        </w:rPr>
        <w:t> </w:t>
      </w:r>
    </w:p>
    <w:p w:rsidR="004B6135" w:rsidRDefault="004B6135" w:rsidP="004B6135">
      <w:pPr>
        <w:shd w:val="clear" w:color="auto" w:fill="FFFFFF"/>
        <w:spacing w:after="0" w:line="240" w:lineRule="auto"/>
        <w:jc w:val="center"/>
        <w:outlineLvl w:val="1"/>
        <w:rPr>
          <w:rFonts w:ascii="Times New Roman" w:eastAsia="Times New Roman" w:hAnsi="Times New Roman" w:cs="Times New Roman"/>
          <w:b/>
          <w:color w:val="AEA79F"/>
          <w:lang w:eastAsia="ru-RU"/>
        </w:rPr>
      </w:pPr>
      <w:bookmarkStart w:id="1" w:name="4334"/>
      <w:bookmarkEnd w:id="1"/>
      <w:r w:rsidRPr="004B6135">
        <w:rPr>
          <w:rFonts w:ascii="Times New Roman" w:eastAsia="Times New Roman" w:hAnsi="Times New Roman" w:cs="Times New Roman"/>
          <w:b/>
          <w:color w:val="111111"/>
          <w:sz w:val="36"/>
          <w:szCs w:val="36"/>
          <w:lang w:eastAsia="ru-RU"/>
        </w:rPr>
        <w:lastRenderedPageBreak/>
        <w:t xml:space="preserve">Для удобного доступа МСП к информации о </w:t>
      </w:r>
      <w:proofErr w:type="spellStart"/>
      <w:r w:rsidRPr="004B6135">
        <w:rPr>
          <w:rFonts w:ascii="Times New Roman" w:eastAsia="Times New Roman" w:hAnsi="Times New Roman" w:cs="Times New Roman"/>
          <w:b/>
          <w:color w:val="111111"/>
          <w:sz w:val="36"/>
          <w:szCs w:val="36"/>
          <w:lang w:eastAsia="ru-RU"/>
        </w:rPr>
        <w:t>госзакупках</w:t>
      </w:r>
      <w:proofErr w:type="spellEnd"/>
      <w:r w:rsidRPr="004B6135">
        <w:rPr>
          <w:rFonts w:ascii="Times New Roman" w:eastAsia="Times New Roman" w:hAnsi="Times New Roman" w:cs="Times New Roman"/>
          <w:b/>
          <w:color w:val="111111"/>
          <w:sz w:val="36"/>
          <w:szCs w:val="36"/>
          <w:lang w:eastAsia="ru-RU"/>
        </w:rPr>
        <w:t xml:space="preserve"> АО «Корпорация МСП» разработала и опубликовала базу с данными о закупках 35 крупнейших заказчиков</w:t>
      </w:r>
    </w:p>
    <w:p w:rsidR="004B6135" w:rsidRDefault="004B6135" w:rsidP="004B6135">
      <w:pPr>
        <w:shd w:val="clear" w:color="auto" w:fill="FFFFFF"/>
        <w:spacing w:after="0" w:line="240" w:lineRule="auto"/>
        <w:jc w:val="center"/>
        <w:outlineLvl w:val="1"/>
        <w:rPr>
          <w:rFonts w:ascii="Times New Roman" w:eastAsia="Times New Roman" w:hAnsi="Times New Roman" w:cs="Times New Roman"/>
          <w:b/>
          <w:color w:val="AEA79F"/>
          <w:lang w:eastAsia="ru-RU"/>
        </w:rPr>
      </w:pPr>
    </w:p>
    <w:p w:rsidR="004B6135" w:rsidRPr="004B6135" w:rsidRDefault="004B6135" w:rsidP="004B6135">
      <w:pPr>
        <w:shd w:val="clear" w:color="auto" w:fill="FFFFFF"/>
        <w:spacing w:after="0" w:line="240" w:lineRule="auto"/>
        <w:jc w:val="center"/>
        <w:outlineLvl w:val="1"/>
        <w:rPr>
          <w:rFonts w:ascii="Times New Roman" w:eastAsia="Times New Roman" w:hAnsi="Times New Roman" w:cs="Times New Roman"/>
          <w:b/>
          <w:color w:val="111111"/>
          <w:sz w:val="36"/>
          <w:szCs w:val="36"/>
          <w:lang w:eastAsia="ru-RU"/>
        </w:rPr>
      </w:pPr>
    </w:p>
    <w:p w:rsidR="004B6135" w:rsidRPr="004B6135" w:rsidRDefault="004B6135" w:rsidP="004B6135">
      <w:pPr>
        <w:shd w:val="clear" w:color="auto" w:fill="FFFFFF"/>
        <w:spacing w:after="150" w:line="240" w:lineRule="auto"/>
        <w:rPr>
          <w:rFonts w:ascii="Times New Roman" w:eastAsia="Times New Roman" w:hAnsi="Times New Roman" w:cs="Times New Roman"/>
          <w:color w:val="222222"/>
          <w:sz w:val="28"/>
          <w:szCs w:val="28"/>
          <w:lang w:eastAsia="ru-RU"/>
        </w:rPr>
      </w:pPr>
      <w:proofErr w:type="gramStart"/>
      <w:r w:rsidRPr="004B6135">
        <w:rPr>
          <w:rFonts w:ascii="Times New Roman" w:eastAsia="Times New Roman" w:hAnsi="Times New Roman" w:cs="Times New Roman"/>
          <w:color w:val="222222"/>
          <w:sz w:val="28"/>
          <w:szCs w:val="28"/>
          <w:lang w:eastAsia="ru-RU"/>
        </w:rPr>
        <w:t xml:space="preserve">Для удобного доступа МСП к информации о </w:t>
      </w:r>
      <w:proofErr w:type="spellStart"/>
      <w:r w:rsidRPr="004B6135">
        <w:rPr>
          <w:rFonts w:ascii="Times New Roman" w:eastAsia="Times New Roman" w:hAnsi="Times New Roman" w:cs="Times New Roman"/>
          <w:color w:val="222222"/>
          <w:sz w:val="28"/>
          <w:szCs w:val="28"/>
          <w:lang w:eastAsia="ru-RU"/>
        </w:rPr>
        <w:t>госзакупках</w:t>
      </w:r>
      <w:proofErr w:type="spellEnd"/>
      <w:r w:rsidRPr="004B6135">
        <w:rPr>
          <w:rFonts w:ascii="Times New Roman" w:eastAsia="Times New Roman" w:hAnsi="Times New Roman" w:cs="Times New Roman"/>
          <w:color w:val="222222"/>
          <w:sz w:val="28"/>
          <w:szCs w:val="28"/>
          <w:lang w:eastAsia="ru-RU"/>
        </w:rPr>
        <w:t xml:space="preserve"> АО «Корпорация МСП» разработала и опубликовала базу с данными о закупках 35 крупнейших заказчиков, в том числе ОАО «НК Роснефть», ПАО «Газпром», ГК «</w:t>
      </w:r>
      <w:proofErr w:type="spellStart"/>
      <w:r w:rsidRPr="004B6135">
        <w:rPr>
          <w:rFonts w:ascii="Times New Roman" w:eastAsia="Times New Roman" w:hAnsi="Times New Roman" w:cs="Times New Roman"/>
          <w:color w:val="222222"/>
          <w:sz w:val="28"/>
          <w:szCs w:val="28"/>
          <w:lang w:eastAsia="ru-RU"/>
        </w:rPr>
        <w:t>Ростех</w:t>
      </w:r>
      <w:proofErr w:type="spellEnd"/>
      <w:r w:rsidRPr="004B6135">
        <w:rPr>
          <w:rFonts w:ascii="Times New Roman" w:eastAsia="Times New Roman" w:hAnsi="Times New Roman" w:cs="Times New Roman"/>
          <w:color w:val="222222"/>
          <w:sz w:val="28"/>
          <w:szCs w:val="28"/>
          <w:lang w:eastAsia="ru-RU"/>
        </w:rPr>
        <w:t>», ОАО «РЖД», ГК «</w:t>
      </w:r>
      <w:proofErr w:type="spellStart"/>
      <w:r w:rsidRPr="004B6135">
        <w:rPr>
          <w:rFonts w:ascii="Times New Roman" w:eastAsia="Times New Roman" w:hAnsi="Times New Roman" w:cs="Times New Roman"/>
          <w:color w:val="222222"/>
          <w:sz w:val="28"/>
          <w:szCs w:val="28"/>
          <w:lang w:eastAsia="ru-RU"/>
        </w:rPr>
        <w:t>Росатом</w:t>
      </w:r>
      <w:proofErr w:type="spellEnd"/>
      <w:r w:rsidRPr="004B6135">
        <w:rPr>
          <w:rFonts w:ascii="Times New Roman" w:eastAsia="Times New Roman" w:hAnsi="Times New Roman" w:cs="Times New Roman"/>
          <w:color w:val="222222"/>
          <w:sz w:val="28"/>
          <w:szCs w:val="28"/>
          <w:lang w:eastAsia="ru-RU"/>
        </w:rPr>
        <w:t>», ФГУП «Почта России», ПАО «</w:t>
      </w:r>
      <w:proofErr w:type="spellStart"/>
      <w:r w:rsidRPr="004B6135">
        <w:rPr>
          <w:rFonts w:ascii="Times New Roman" w:eastAsia="Times New Roman" w:hAnsi="Times New Roman" w:cs="Times New Roman"/>
          <w:color w:val="222222"/>
          <w:sz w:val="28"/>
          <w:szCs w:val="28"/>
          <w:lang w:eastAsia="ru-RU"/>
        </w:rPr>
        <w:t>Ростелеком</w:t>
      </w:r>
      <w:proofErr w:type="spellEnd"/>
      <w:r w:rsidRPr="004B6135">
        <w:rPr>
          <w:rFonts w:ascii="Times New Roman" w:eastAsia="Times New Roman" w:hAnsi="Times New Roman" w:cs="Times New Roman"/>
          <w:color w:val="222222"/>
          <w:sz w:val="28"/>
          <w:szCs w:val="28"/>
          <w:lang w:eastAsia="ru-RU"/>
        </w:rPr>
        <w:t>», ПАО «</w:t>
      </w:r>
      <w:proofErr w:type="spellStart"/>
      <w:r w:rsidRPr="004B6135">
        <w:rPr>
          <w:rFonts w:ascii="Times New Roman" w:eastAsia="Times New Roman" w:hAnsi="Times New Roman" w:cs="Times New Roman"/>
          <w:color w:val="222222"/>
          <w:sz w:val="28"/>
          <w:szCs w:val="28"/>
          <w:lang w:eastAsia="ru-RU"/>
        </w:rPr>
        <w:t>Россети</w:t>
      </w:r>
      <w:proofErr w:type="spellEnd"/>
      <w:r w:rsidRPr="004B6135">
        <w:rPr>
          <w:rFonts w:ascii="Times New Roman" w:eastAsia="Times New Roman" w:hAnsi="Times New Roman" w:cs="Times New Roman"/>
          <w:color w:val="222222"/>
          <w:sz w:val="28"/>
          <w:szCs w:val="28"/>
          <w:lang w:eastAsia="ru-RU"/>
        </w:rPr>
        <w:t>», АО «ТД РЖД», АО «</w:t>
      </w:r>
      <w:proofErr w:type="spellStart"/>
      <w:r w:rsidRPr="004B6135">
        <w:rPr>
          <w:rFonts w:ascii="Times New Roman" w:eastAsia="Times New Roman" w:hAnsi="Times New Roman" w:cs="Times New Roman"/>
          <w:color w:val="222222"/>
          <w:sz w:val="28"/>
          <w:szCs w:val="28"/>
          <w:lang w:eastAsia="ru-RU"/>
        </w:rPr>
        <w:t>УБТ-Уралвагонзавод</w:t>
      </w:r>
      <w:proofErr w:type="spellEnd"/>
      <w:r w:rsidRPr="004B6135">
        <w:rPr>
          <w:rFonts w:ascii="Times New Roman" w:eastAsia="Times New Roman" w:hAnsi="Times New Roman" w:cs="Times New Roman"/>
          <w:color w:val="222222"/>
          <w:sz w:val="28"/>
          <w:szCs w:val="28"/>
          <w:lang w:eastAsia="ru-RU"/>
        </w:rPr>
        <w:t xml:space="preserve">», ПАО «МРСК </w:t>
      </w:r>
      <w:proofErr w:type="spellStart"/>
      <w:r w:rsidRPr="004B6135">
        <w:rPr>
          <w:rFonts w:ascii="Times New Roman" w:eastAsia="Times New Roman" w:hAnsi="Times New Roman" w:cs="Times New Roman"/>
          <w:color w:val="222222"/>
          <w:sz w:val="28"/>
          <w:szCs w:val="28"/>
          <w:lang w:eastAsia="ru-RU"/>
        </w:rPr>
        <w:t>Северо-Запада</w:t>
      </w:r>
      <w:proofErr w:type="spellEnd"/>
      <w:r w:rsidRPr="004B6135">
        <w:rPr>
          <w:rFonts w:ascii="Times New Roman" w:eastAsia="Times New Roman" w:hAnsi="Times New Roman" w:cs="Times New Roman"/>
          <w:color w:val="222222"/>
          <w:sz w:val="28"/>
          <w:szCs w:val="28"/>
          <w:lang w:eastAsia="ru-RU"/>
        </w:rPr>
        <w:t>», АО «ГУОВ», АО «</w:t>
      </w:r>
      <w:proofErr w:type="spellStart"/>
      <w:r w:rsidRPr="004B6135">
        <w:rPr>
          <w:rFonts w:ascii="Times New Roman" w:eastAsia="Times New Roman" w:hAnsi="Times New Roman" w:cs="Times New Roman"/>
          <w:color w:val="222222"/>
          <w:sz w:val="28"/>
          <w:szCs w:val="28"/>
          <w:lang w:eastAsia="ru-RU"/>
        </w:rPr>
        <w:t>РН-Транс</w:t>
      </w:r>
      <w:proofErr w:type="spellEnd"/>
      <w:r w:rsidRPr="004B6135">
        <w:rPr>
          <w:rFonts w:ascii="Times New Roman" w:eastAsia="Times New Roman" w:hAnsi="Times New Roman" w:cs="Times New Roman"/>
          <w:color w:val="222222"/>
          <w:sz w:val="28"/>
          <w:szCs w:val="28"/>
          <w:lang w:eastAsia="ru-RU"/>
        </w:rPr>
        <w:t xml:space="preserve"> и др. Перечень крупнейших заказчиков</w:t>
      </w:r>
      <w:proofErr w:type="gramEnd"/>
      <w:r w:rsidRPr="004B6135">
        <w:rPr>
          <w:rFonts w:ascii="Times New Roman" w:eastAsia="Times New Roman" w:hAnsi="Times New Roman" w:cs="Times New Roman"/>
          <w:color w:val="222222"/>
          <w:sz w:val="28"/>
          <w:szCs w:val="28"/>
          <w:lang w:eastAsia="ru-RU"/>
        </w:rPr>
        <w:t xml:space="preserve"> </w:t>
      </w:r>
      <w:proofErr w:type="gramStart"/>
      <w:r w:rsidRPr="004B6135">
        <w:rPr>
          <w:rFonts w:ascii="Times New Roman" w:eastAsia="Times New Roman" w:hAnsi="Times New Roman" w:cs="Times New Roman"/>
          <w:color w:val="222222"/>
          <w:sz w:val="28"/>
          <w:szCs w:val="28"/>
          <w:lang w:eastAsia="ru-RU"/>
        </w:rPr>
        <w:t>утвержден</w:t>
      </w:r>
      <w:proofErr w:type="gramEnd"/>
      <w:r w:rsidRPr="004B6135">
        <w:rPr>
          <w:rFonts w:ascii="Times New Roman" w:eastAsia="Times New Roman" w:hAnsi="Times New Roman" w:cs="Times New Roman"/>
          <w:color w:val="222222"/>
          <w:sz w:val="28"/>
          <w:szCs w:val="28"/>
          <w:lang w:eastAsia="ru-RU"/>
        </w:rPr>
        <w:t xml:space="preserve"> распоряжением Правительства Российской Федерации от 06.11.2015 №2258-р.</w:t>
      </w:r>
    </w:p>
    <w:p w:rsidR="004B6135" w:rsidRPr="004B6135" w:rsidRDefault="004B6135" w:rsidP="004B6135">
      <w:pPr>
        <w:shd w:val="clear" w:color="auto" w:fill="FFFFFF"/>
        <w:spacing w:after="0" w:line="240" w:lineRule="auto"/>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color w:val="222222"/>
          <w:sz w:val="28"/>
          <w:szCs w:val="28"/>
          <w:lang w:eastAsia="ru-RU"/>
        </w:rPr>
        <w:t>Подробно с информацией - планы закупок, перечни закупок, списки партнеров и др. - можно ознакомиться на сайте АО </w:t>
      </w:r>
      <w:hyperlink r:id="rId7" w:tgtFrame="_blank" w:history="1">
        <w:r w:rsidRPr="004B6135">
          <w:rPr>
            <w:rFonts w:ascii="Times New Roman" w:eastAsia="Times New Roman" w:hAnsi="Times New Roman" w:cs="Times New Roman"/>
            <w:color w:val="E75317"/>
            <w:sz w:val="28"/>
            <w:szCs w:val="28"/>
            <w:lang w:eastAsia="ru-RU"/>
          </w:rPr>
          <w:t>«Корпорация МСП»</w:t>
        </w:r>
      </w:hyperlink>
    </w:p>
    <w:p w:rsidR="004B6135" w:rsidRPr="004B6135" w:rsidRDefault="004B6135" w:rsidP="004B6135">
      <w:pPr>
        <w:shd w:val="clear" w:color="auto" w:fill="FFFFFF"/>
        <w:spacing w:after="0" w:line="240" w:lineRule="auto"/>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color w:val="222222"/>
          <w:sz w:val="28"/>
          <w:szCs w:val="28"/>
          <w:lang w:eastAsia="ru-RU"/>
        </w:rPr>
        <w:t>Прямая ссылка </w:t>
      </w:r>
      <w:hyperlink r:id="rId8" w:tgtFrame="_blank" w:history="1">
        <w:r w:rsidRPr="004B6135">
          <w:rPr>
            <w:rFonts w:ascii="Times New Roman" w:eastAsia="Times New Roman" w:hAnsi="Times New Roman" w:cs="Times New Roman"/>
            <w:color w:val="E75317"/>
            <w:sz w:val="28"/>
            <w:szCs w:val="28"/>
            <w:lang w:eastAsia="ru-RU"/>
          </w:rPr>
          <w:t>ftp://dos-r:dosDOSr@ftp.acgrf.ru</w:t>
        </w:r>
      </w:hyperlink>
    </w:p>
    <w:p w:rsidR="004B6135" w:rsidRPr="004B6135" w:rsidRDefault="004B6135" w:rsidP="004B6135">
      <w:pPr>
        <w:shd w:val="clear" w:color="auto" w:fill="FFFFFF"/>
        <w:spacing w:after="150" w:line="240" w:lineRule="auto"/>
        <w:rPr>
          <w:rFonts w:ascii="Times New Roman" w:eastAsia="Times New Roman" w:hAnsi="Times New Roman" w:cs="Times New Roman"/>
          <w:color w:val="222222"/>
          <w:sz w:val="28"/>
          <w:szCs w:val="28"/>
          <w:lang w:eastAsia="ru-RU"/>
        </w:rPr>
      </w:pPr>
      <w:r w:rsidRPr="004B6135">
        <w:rPr>
          <w:rFonts w:ascii="Times New Roman" w:eastAsia="Times New Roman" w:hAnsi="Times New Roman" w:cs="Times New Roman"/>
          <w:color w:val="222222"/>
          <w:sz w:val="28"/>
          <w:szCs w:val="28"/>
          <w:lang w:eastAsia="ru-RU"/>
        </w:rPr>
        <w:t>Внимание! Информация обновляется еженедельно, после 17.00 пятницы.</w:t>
      </w:r>
    </w:p>
    <w:p w:rsidR="004B6135" w:rsidRPr="004B6135" w:rsidRDefault="004B6135" w:rsidP="004B6135">
      <w:pPr>
        <w:shd w:val="clear" w:color="auto" w:fill="FFFFFF"/>
        <w:spacing w:line="240" w:lineRule="auto"/>
        <w:rPr>
          <w:rFonts w:ascii="Times New Roman" w:eastAsia="Times New Roman" w:hAnsi="Times New Roman" w:cs="Times New Roman"/>
          <w:color w:val="222222"/>
          <w:sz w:val="24"/>
          <w:szCs w:val="24"/>
          <w:lang w:eastAsia="ru-RU"/>
        </w:rPr>
      </w:pPr>
      <w:r w:rsidRPr="004B6135">
        <w:rPr>
          <w:rFonts w:ascii="Times New Roman" w:eastAsia="Times New Roman" w:hAnsi="Times New Roman" w:cs="Times New Roman"/>
          <w:b/>
          <w:bCs/>
          <w:color w:val="FFFFFF"/>
          <w:sz w:val="18"/>
          <w:lang w:eastAsia="ru-RU"/>
        </w:rPr>
        <w:t> </w:t>
      </w:r>
      <w:hyperlink r:id="rId9" w:tgtFrame="_blank" w:history="1">
        <w:r w:rsidRPr="004B6135">
          <w:rPr>
            <w:rFonts w:ascii="Times New Roman" w:eastAsia="Times New Roman" w:hAnsi="Times New Roman" w:cs="Times New Roman"/>
            <w:b/>
            <w:bCs/>
            <w:color w:val="FFFFFF"/>
            <w:sz w:val="18"/>
            <w:lang w:eastAsia="ru-RU"/>
          </w:rPr>
          <w:t>электронные торги</w:t>
        </w:r>
      </w:hyperlink>
      <w:r w:rsidRPr="004B6135">
        <w:rPr>
          <w:rFonts w:ascii="Times New Roman" w:eastAsia="Times New Roman" w:hAnsi="Times New Roman" w:cs="Times New Roman"/>
          <w:color w:val="222222"/>
          <w:sz w:val="24"/>
          <w:szCs w:val="24"/>
          <w:lang w:eastAsia="ru-RU"/>
        </w:rPr>
        <w:t> </w:t>
      </w:r>
      <w:r w:rsidRPr="004B6135">
        <w:rPr>
          <w:rFonts w:ascii="Times New Roman" w:eastAsia="Times New Roman" w:hAnsi="Times New Roman" w:cs="Times New Roman"/>
          <w:b/>
          <w:bCs/>
          <w:color w:val="FFFFFF"/>
          <w:sz w:val="18"/>
          <w:lang w:eastAsia="ru-RU"/>
        </w:rPr>
        <w:t> </w:t>
      </w:r>
      <w:hyperlink r:id="rId10" w:tgtFrame="_blank" w:history="1">
        <w:r w:rsidRPr="004B6135">
          <w:rPr>
            <w:rFonts w:ascii="Times New Roman" w:eastAsia="Times New Roman" w:hAnsi="Times New Roman" w:cs="Times New Roman"/>
            <w:b/>
            <w:bCs/>
            <w:color w:val="FFFFFF"/>
            <w:sz w:val="18"/>
            <w:lang w:eastAsia="ru-RU"/>
          </w:rPr>
          <w:t>инфраструктура поддержки МСП</w:t>
        </w:r>
      </w:hyperlink>
      <w:r w:rsidRPr="004B6135">
        <w:rPr>
          <w:rFonts w:ascii="Times New Roman" w:eastAsia="Times New Roman" w:hAnsi="Times New Roman" w:cs="Times New Roman"/>
          <w:color w:val="222222"/>
          <w:sz w:val="24"/>
          <w:szCs w:val="24"/>
          <w:lang w:eastAsia="ru-RU"/>
        </w:rPr>
        <w:t> </w:t>
      </w:r>
      <w:r w:rsidRPr="004B6135">
        <w:rPr>
          <w:rFonts w:ascii="Times New Roman" w:eastAsia="Times New Roman" w:hAnsi="Times New Roman" w:cs="Times New Roman"/>
          <w:b/>
          <w:bCs/>
          <w:color w:val="FFFFFF"/>
          <w:sz w:val="18"/>
          <w:lang w:eastAsia="ru-RU"/>
        </w:rPr>
        <w:t> </w:t>
      </w:r>
      <w:hyperlink r:id="rId11" w:tgtFrame="_blank" w:history="1">
        <w:r w:rsidRPr="004B6135">
          <w:rPr>
            <w:rFonts w:ascii="Times New Roman" w:eastAsia="Times New Roman" w:hAnsi="Times New Roman" w:cs="Times New Roman"/>
            <w:b/>
            <w:bCs/>
            <w:color w:val="FFFFFF"/>
            <w:sz w:val="18"/>
            <w:lang w:eastAsia="ru-RU"/>
          </w:rPr>
          <w:t>поддержка бизнеса МО</w:t>
        </w:r>
      </w:hyperlink>
    </w:p>
    <w:p w:rsidR="006F1F25" w:rsidRPr="004B6135" w:rsidRDefault="006F1F25">
      <w:pPr>
        <w:rPr>
          <w:rFonts w:ascii="Times New Roman" w:hAnsi="Times New Roman" w:cs="Times New Roman"/>
        </w:rPr>
      </w:pPr>
    </w:p>
    <w:sectPr w:rsidR="006F1F25" w:rsidRPr="004B6135" w:rsidSect="006F1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2FF"/>
    <w:multiLevelType w:val="multilevel"/>
    <w:tmpl w:val="7E98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135"/>
    <w:rsid w:val="00284F12"/>
    <w:rsid w:val="004B6135"/>
    <w:rsid w:val="006F1F25"/>
    <w:rsid w:val="0074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25"/>
  </w:style>
  <w:style w:type="paragraph" w:styleId="1">
    <w:name w:val="heading 1"/>
    <w:basedOn w:val="a"/>
    <w:link w:val="10"/>
    <w:uiPriority w:val="9"/>
    <w:qFormat/>
    <w:rsid w:val="004B6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61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1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6135"/>
    <w:rPr>
      <w:rFonts w:ascii="Times New Roman" w:eastAsia="Times New Roman" w:hAnsi="Times New Roman" w:cs="Times New Roman"/>
      <w:b/>
      <w:bCs/>
      <w:sz w:val="36"/>
      <w:szCs w:val="36"/>
      <w:lang w:eastAsia="ru-RU"/>
    </w:rPr>
  </w:style>
  <w:style w:type="character" w:customStyle="1" w:styleId="dd">
    <w:name w:val="dd"/>
    <w:basedOn w:val="a0"/>
    <w:rsid w:val="004B6135"/>
  </w:style>
  <w:style w:type="paragraph" w:styleId="a3">
    <w:name w:val="Normal (Web)"/>
    <w:basedOn w:val="a"/>
    <w:uiPriority w:val="99"/>
    <w:semiHidden/>
    <w:unhideWhenUsed/>
    <w:rsid w:val="004B6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135"/>
    <w:rPr>
      <w:color w:val="0000FF"/>
      <w:u w:val="single"/>
    </w:rPr>
  </w:style>
  <w:style w:type="character" w:customStyle="1" w:styleId="label">
    <w:name w:val="label"/>
    <w:basedOn w:val="a0"/>
    <w:rsid w:val="004B6135"/>
  </w:style>
  <w:style w:type="paragraph" w:styleId="a5">
    <w:name w:val="Balloon Text"/>
    <w:basedOn w:val="a"/>
    <w:link w:val="a6"/>
    <w:uiPriority w:val="99"/>
    <w:semiHidden/>
    <w:unhideWhenUsed/>
    <w:rsid w:val="004B6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235187">
      <w:bodyDiv w:val="1"/>
      <w:marLeft w:val="0"/>
      <w:marRight w:val="0"/>
      <w:marTop w:val="0"/>
      <w:marBottom w:val="0"/>
      <w:divBdr>
        <w:top w:val="none" w:sz="0" w:space="0" w:color="auto"/>
        <w:left w:val="none" w:sz="0" w:space="0" w:color="auto"/>
        <w:bottom w:val="none" w:sz="0" w:space="0" w:color="auto"/>
        <w:right w:val="none" w:sz="0" w:space="0" w:color="auto"/>
      </w:divBdr>
      <w:divsChild>
        <w:div w:id="2095127573">
          <w:marLeft w:val="0"/>
          <w:marRight w:val="0"/>
          <w:marTop w:val="0"/>
          <w:marBottom w:val="0"/>
          <w:divBdr>
            <w:top w:val="none" w:sz="0" w:space="0" w:color="auto"/>
            <w:left w:val="none" w:sz="0" w:space="0" w:color="auto"/>
            <w:bottom w:val="none" w:sz="0" w:space="0" w:color="auto"/>
            <w:right w:val="none" w:sz="0" w:space="0" w:color="auto"/>
          </w:divBdr>
          <w:divsChild>
            <w:div w:id="753822062">
              <w:marLeft w:val="0"/>
              <w:marRight w:val="0"/>
              <w:marTop w:val="0"/>
              <w:marBottom w:val="300"/>
              <w:divBdr>
                <w:top w:val="none" w:sz="0" w:space="0" w:color="auto"/>
                <w:left w:val="none" w:sz="0" w:space="0" w:color="auto"/>
                <w:bottom w:val="none" w:sz="0" w:space="0" w:color="auto"/>
                <w:right w:val="none" w:sz="0" w:space="0" w:color="auto"/>
              </w:divBdr>
              <w:divsChild>
                <w:div w:id="349260829">
                  <w:marLeft w:val="0"/>
                  <w:marRight w:val="0"/>
                  <w:marTop w:val="0"/>
                  <w:marBottom w:val="0"/>
                  <w:divBdr>
                    <w:top w:val="none" w:sz="0" w:space="0" w:color="auto"/>
                    <w:left w:val="none" w:sz="0" w:space="0" w:color="auto"/>
                    <w:bottom w:val="none" w:sz="0" w:space="0" w:color="auto"/>
                    <w:right w:val="none" w:sz="0" w:space="0" w:color="auto"/>
                  </w:divBdr>
                </w:div>
                <w:div w:id="530076033">
                  <w:marLeft w:val="0"/>
                  <w:marRight w:val="0"/>
                  <w:marTop w:val="300"/>
                  <w:marBottom w:val="300"/>
                  <w:divBdr>
                    <w:top w:val="single" w:sz="6" w:space="15" w:color="DDDDDD"/>
                    <w:left w:val="single" w:sz="36" w:space="15" w:color="DD4814"/>
                    <w:bottom w:val="single" w:sz="6" w:space="15" w:color="DDDDDD"/>
                    <w:right w:val="single" w:sz="6" w:space="15" w:color="DDDDDD"/>
                  </w:divBdr>
                </w:div>
                <w:div w:id="1474445559">
                  <w:marLeft w:val="0"/>
                  <w:marRight w:val="0"/>
                  <w:marTop w:val="0"/>
                  <w:marBottom w:val="0"/>
                  <w:divBdr>
                    <w:top w:val="none" w:sz="0" w:space="0" w:color="auto"/>
                    <w:left w:val="none" w:sz="0" w:space="0" w:color="auto"/>
                    <w:bottom w:val="none" w:sz="0" w:space="0" w:color="auto"/>
                    <w:right w:val="none" w:sz="0" w:space="0" w:color="auto"/>
                  </w:divBdr>
                </w:div>
                <w:div w:id="1463772078">
                  <w:marLeft w:val="0"/>
                  <w:marRight w:val="0"/>
                  <w:marTop w:val="0"/>
                  <w:marBottom w:val="0"/>
                  <w:divBdr>
                    <w:top w:val="none" w:sz="0" w:space="0" w:color="auto"/>
                    <w:left w:val="none" w:sz="0" w:space="0" w:color="auto"/>
                    <w:bottom w:val="none" w:sz="0" w:space="0" w:color="auto"/>
                    <w:right w:val="none" w:sz="0" w:space="0" w:color="auto"/>
                  </w:divBdr>
                </w:div>
              </w:divsChild>
            </w:div>
            <w:div w:id="734670414">
              <w:marLeft w:val="0"/>
              <w:marRight w:val="0"/>
              <w:marTop w:val="0"/>
              <w:marBottom w:val="300"/>
              <w:divBdr>
                <w:top w:val="none" w:sz="0" w:space="0" w:color="auto"/>
                <w:left w:val="none" w:sz="0" w:space="0" w:color="auto"/>
                <w:bottom w:val="none" w:sz="0" w:space="0" w:color="auto"/>
                <w:right w:val="none" w:sz="0" w:space="0" w:color="auto"/>
              </w:divBdr>
              <w:divsChild>
                <w:div w:id="1208296573">
                  <w:marLeft w:val="0"/>
                  <w:marRight w:val="0"/>
                  <w:marTop w:val="0"/>
                  <w:marBottom w:val="0"/>
                  <w:divBdr>
                    <w:top w:val="none" w:sz="0" w:space="0" w:color="auto"/>
                    <w:left w:val="none" w:sz="0" w:space="0" w:color="auto"/>
                    <w:bottom w:val="none" w:sz="0" w:space="0" w:color="auto"/>
                    <w:right w:val="none" w:sz="0" w:space="0" w:color="auto"/>
                  </w:divBdr>
                </w:div>
                <w:div w:id="16352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dos-r:dosDOSr@ftp.acg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rf.ru/malomu_i_srednemu_biznesu/obespechenie-dostupa-k-goszakupkam/informatsiya-dlya-subektov-m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mosreg.ru/msearch?tag=2135" TargetMode="External"/><Relationship Id="rId11" Type="http://schemas.openxmlformats.org/officeDocument/2006/relationships/hyperlink" Target="https://mb.mosreg.ru/msearch?tag=2135" TargetMode="External"/><Relationship Id="rId5" Type="http://schemas.openxmlformats.org/officeDocument/2006/relationships/hyperlink" Target="https://mb.mosreg.ru/msearch?tag=469" TargetMode="External"/><Relationship Id="rId10" Type="http://schemas.openxmlformats.org/officeDocument/2006/relationships/hyperlink" Target="https://mb.mosreg.ru/msearch?tag=82" TargetMode="External"/><Relationship Id="rId4" Type="http://schemas.openxmlformats.org/officeDocument/2006/relationships/webSettings" Target="webSettings.xml"/><Relationship Id="rId9" Type="http://schemas.openxmlformats.org/officeDocument/2006/relationships/hyperlink" Target="https://mb.mosreg.ru/msearch?tag=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dc:creator>
  <cp:lastModifiedBy>314</cp:lastModifiedBy>
  <cp:revision>3</cp:revision>
  <dcterms:created xsi:type="dcterms:W3CDTF">2019-12-06T12:33:00Z</dcterms:created>
  <dcterms:modified xsi:type="dcterms:W3CDTF">2019-12-06T12:36:00Z</dcterms:modified>
</cp:coreProperties>
</file>